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320AC" w14:textId="2D09C943" w:rsidR="00CB0808" w:rsidRDefault="00BE09AF">
      <w:pPr>
        <w:rPr>
          <w:b/>
          <w:bCs/>
          <w:i/>
          <w:iCs/>
          <w:color w:val="4472C4" w:themeColor="accent1"/>
          <w:sz w:val="40"/>
          <w:szCs w:val="40"/>
        </w:rPr>
      </w:pPr>
      <w:r w:rsidRPr="00BE09AF">
        <w:rPr>
          <w:b/>
          <w:bCs/>
          <w:i/>
          <w:iCs/>
          <w:color w:val="4472C4" w:themeColor="accent1"/>
          <w:sz w:val="40"/>
          <w:szCs w:val="40"/>
        </w:rPr>
        <w:t>V</w:t>
      </w:r>
      <w:r>
        <w:rPr>
          <w:b/>
          <w:bCs/>
          <w:i/>
          <w:iCs/>
          <w:color w:val="4472C4" w:themeColor="accent1"/>
          <w:sz w:val="40"/>
          <w:szCs w:val="40"/>
        </w:rPr>
        <w:t>alidation</w:t>
      </w:r>
      <w:r w:rsidRPr="00BE09AF">
        <w:rPr>
          <w:b/>
          <w:bCs/>
          <w:i/>
          <w:iCs/>
          <w:color w:val="4472C4" w:themeColor="accent1"/>
          <w:sz w:val="40"/>
          <w:szCs w:val="40"/>
        </w:rPr>
        <w:t xml:space="preserve"> of F-POD C</w:t>
      </w:r>
      <w:r>
        <w:rPr>
          <w:b/>
          <w:bCs/>
          <w:i/>
          <w:iCs/>
          <w:color w:val="4472C4" w:themeColor="accent1"/>
          <w:sz w:val="40"/>
          <w:szCs w:val="40"/>
        </w:rPr>
        <w:t>etacean</w:t>
      </w:r>
      <w:r w:rsidRPr="00BE09AF">
        <w:rPr>
          <w:b/>
          <w:bCs/>
          <w:i/>
          <w:iCs/>
          <w:color w:val="4472C4" w:themeColor="accent1"/>
          <w:sz w:val="40"/>
          <w:szCs w:val="40"/>
        </w:rPr>
        <w:t xml:space="preserve"> D</w:t>
      </w:r>
      <w:r>
        <w:rPr>
          <w:b/>
          <w:bCs/>
          <w:i/>
          <w:iCs/>
          <w:color w:val="4472C4" w:themeColor="accent1"/>
          <w:sz w:val="40"/>
          <w:szCs w:val="40"/>
        </w:rPr>
        <w:t xml:space="preserve">etections     </w:t>
      </w:r>
      <w:r w:rsidR="00562840">
        <w:rPr>
          <w:b/>
          <w:bCs/>
          <w:i/>
          <w:iCs/>
          <w:color w:val="4472C4" w:themeColor="accent1"/>
          <w:sz w:val="40"/>
          <w:szCs w:val="40"/>
        </w:rPr>
        <w:t>21</w:t>
      </w:r>
      <w:r>
        <w:rPr>
          <w:b/>
          <w:bCs/>
          <w:i/>
          <w:iCs/>
          <w:color w:val="4472C4" w:themeColor="accent1"/>
          <w:sz w:val="40"/>
          <w:szCs w:val="40"/>
        </w:rPr>
        <w:t>/</w:t>
      </w:r>
      <w:r w:rsidR="000622F6">
        <w:rPr>
          <w:b/>
          <w:bCs/>
          <w:i/>
          <w:iCs/>
          <w:color w:val="4472C4" w:themeColor="accent1"/>
          <w:sz w:val="40"/>
          <w:szCs w:val="40"/>
        </w:rPr>
        <w:t>11</w:t>
      </w:r>
      <w:r>
        <w:rPr>
          <w:b/>
          <w:bCs/>
          <w:i/>
          <w:iCs/>
          <w:color w:val="4472C4" w:themeColor="accent1"/>
          <w:sz w:val="40"/>
          <w:szCs w:val="40"/>
        </w:rPr>
        <w:t>/202</w:t>
      </w:r>
      <w:r w:rsidR="000622F6">
        <w:rPr>
          <w:b/>
          <w:bCs/>
          <w:i/>
          <w:iCs/>
          <w:color w:val="4472C4" w:themeColor="accent1"/>
          <w:sz w:val="40"/>
          <w:szCs w:val="40"/>
        </w:rPr>
        <w:t>3</w:t>
      </w:r>
    </w:p>
    <w:p w14:paraId="33FBF10B" w14:textId="1FB5C9FF" w:rsidR="00BE09AF" w:rsidRDefault="00BE09AF" w:rsidP="00BE09AF"/>
    <w:p w14:paraId="1423262A" w14:textId="692B9796" w:rsidR="00BE09AF" w:rsidRDefault="00BE09AF" w:rsidP="00BE09AF">
      <w:r>
        <w:t>This is an essential step in delivering sound results. Before diving into the file you need to know</w:t>
      </w:r>
      <w:r w:rsidR="00592CA8">
        <w:t>:</w:t>
      </w:r>
    </w:p>
    <w:p w14:paraId="0AB8A540" w14:textId="77777777" w:rsidR="0008188C" w:rsidRDefault="0008188C" w:rsidP="00BE09AF"/>
    <w:p w14:paraId="4863431D" w14:textId="32052712" w:rsidR="00592CA8" w:rsidRDefault="00592CA8" w:rsidP="00BE09AF">
      <w:r>
        <w:t xml:space="preserve">What detection metric are you using? </w:t>
      </w:r>
    </w:p>
    <w:p w14:paraId="6516E998" w14:textId="5124D65E" w:rsidR="00592CA8" w:rsidRDefault="00592CA8" w:rsidP="00592CA8">
      <w:pPr>
        <w:ind w:left="720"/>
      </w:pPr>
      <w:r>
        <w:t>If that is DPM – detection positive minutes – or any larger unit then you will be able to pass a minute (or the larger) unit as correct if it has at least one correct train classification and you don’t have to consider every train in that minute.  This saves a lot of time.</w:t>
      </w:r>
    </w:p>
    <w:p w14:paraId="7034BB5F" w14:textId="77777777" w:rsidR="0008188C" w:rsidRDefault="0008188C" w:rsidP="00592CA8"/>
    <w:p w14:paraId="0D40B6AF" w14:textId="05FA58FE" w:rsidR="00592CA8" w:rsidRDefault="00592CA8" w:rsidP="00592CA8">
      <w:r>
        <w:t>What is an acceptable level of FPs (False Positives)?</w:t>
      </w:r>
    </w:p>
    <w:p w14:paraId="583C5C8A" w14:textId="2A4F18FD" w:rsidR="00592CA8" w:rsidRDefault="00592CA8" w:rsidP="00592CA8">
      <w:pPr>
        <w:ind w:left="720"/>
      </w:pPr>
      <w:r>
        <w:br/>
        <w:t>Don’t say ‘Zero’!  You need to assess how big the difference is that you are looking for</w:t>
      </w:r>
      <w:r w:rsidR="0008188C">
        <w:t xml:space="preserve">.  If you wanted to show there is a difference between sites that are giving detection rates that differ by a factor of 3 then an error rate of 10% FPs is very unlikely to affect your conclusion.  </w:t>
      </w:r>
    </w:p>
    <w:p w14:paraId="377E5E74" w14:textId="6F585575" w:rsidR="0008188C" w:rsidRDefault="0008188C" w:rsidP="00592CA8">
      <w:pPr>
        <w:ind w:left="720"/>
      </w:pPr>
      <w:r>
        <w:t>If you are looking for a trend over years in a population you will want a much lower FP rate.  You might aim for a rate per year in your whole set of files that was below 5% or below 1% - discuss this with your friendly statistician</w:t>
      </w:r>
      <w:r w:rsidR="005065A8">
        <w:t>!</w:t>
      </w:r>
    </w:p>
    <w:p w14:paraId="5897F128" w14:textId="580B69DD" w:rsidR="00443912" w:rsidRDefault="00443912" w:rsidP="005065A8">
      <w:pPr>
        <w:ind w:left="720"/>
      </w:pPr>
    </w:p>
    <w:p w14:paraId="342BD0A5" w14:textId="77777777" w:rsidR="00837E1A" w:rsidRDefault="00837E1A" w:rsidP="00443912">
      <w:r>
        <w:t xml:space="preserve">What is an acceptable level of </w:t>
      </w:r>
      <w:r w:rsidR="00591A84">
        <w:t xml:space="preserve">FNs </w:t>
      </w:r>
      <w:r>
        <w:t>(</w:t>
      </w:r>
      <w:r w:rsidR="00443912">
        <w:t>False negatives</w:t>
      </w:r>
      <w:r>
        <w:t>)?</w:t>
      </w:r>
    </w:p>
    <w:p w14:paraId="48E9376C" w14:textId="0C7FB2F6" w:rsidR="00443912" w:rsidRDefault="00D42364" w:rsidP="00837E1A">
      <w:pPr>
        <w:ind w:left="720"/>
      </w:pPr>
      <w:r>
        <w:t>Actually t</w:t>
      </w:r>
      <w:r w:rsidR="00837E1A">
        <w:t>hese</w:t>
      </w:r>
      <w:r w:rsidR="00591A84">
        <w:t xml:space="preserve"> </w:t>
      </w:r>
      <w:r w:rsidR="00443912">
        <w:t>are something you can generally ignore – they are very common</w:t>
      </w:r>
      <w:r w:rsidR="00285B2B">
        <w:t xml:space="preserve"> </w:t>
      </w:r>
      <w:r w:rsidR="00B5536C">
        <w:t>-</w:t>
      </w:r>
      <w:r w:rsidR="00443912">
        <w:t xml:space="preserve"> nearly all the cetacean clicks in the sea are missed by your F-POD</w:t>
      </w:r>
      <w:r w:rsidR="00591A84">
        <w:t xml:space="preserve">, </w:t>
      </w:r>
      <w:r w:rsidR="00125CD9">
        <w:t xml:space="preserve">and </w:t>
      </w:r>
      <w:r w:rsidR="002B68A9">
        <w:t xml:space="preserve">many trains that can be seen in the data are also missed – this includes </w:t>
      </w:r>
      <w:r w:rsidR="00125CD9">
        <w:t>all trains with less than 5 clicks in series</w:t>
      </w:r>
      <w:r w:rsidR="002B68A9">
        <w:t>.</w:t>
      </w:r>
      <w:r w:rsidR="00443912">
        <w:t xml:space="preserve">  The FN rate is properly handled by a ‘detection function’ that </w:t>
      </w:r>
      <w:r w:rsidR="00872FE3">
        <w:t>we will not go into here.</w:t>
      </w:r>
      <w:r w:rsidR="000C33E2">
        <w:t xml:space="preserve">  Few studies have one, and make the assumption that </w:t>
      </w:r>
      <w:r w:rsidR="001F4300">
        <w:t xml:space="preserve">variations in </w:t>
      </w:r>
      <w:r w:rsidR="000C33E2">
        <w:t xml:space="preserve">the FN rate </w:t>
      </w:r>
      <w:r w:rsidR="001F4300">
        <w:t xml:space="preserve">are small enough to ignore.  </w:t>
      </w:r>
      <w:r w:rsidR="00512B35">
        <w:t xml:space="preserve">That has worked out well in practice but keep your wits about you </w:t>
      </w:r>
      <w:r w:rsidR="00E05086">
        <w:t xml:space="preserve">– consider changes like rising levels of boat sonars </w:t>
      </w:r>
      <w:r w:rsidR="00B26812">
        <w:t>or fishery pingers that could be relevant.</w:t>
      </w:r>
    </w:p>
    <w:p w14:paraId="41B95335" w14:textId="54C425B5" w:rsidR="00837E1A" w:rsidRDefault="00242825" w:rsidP="00837E1A">
      <w:pPr>
        <w:ind w:left="720"/>
      </w:pPr>
      <w:r>
        <w:t xml:space="preserve">‘Train fragments’ </w:t>
      </w:r>
      <w:r w:rsidR="00824DD6">
        <w:t>are some of these false negatives – they are short groups of clicks that</w:t>
      </w:r>
      <w:r w:rsidR="00924CEA">
        <w:t xml:space="preserve"> look likely to be from a train source to an assessor, and they are useful in the validation process</w:t>
      </w:r>
      <w:r w:rsidR="000B27FD">
        <w:t>.</w:t>
      </w:r>
    </w:p>
    <w:p w14:paraId="5F899F8B" w14:textId="51712D5D" w:rsidR="000B27FD" w:rsidRDefault="000B27FD" w:rsidP="00837E1A">
      <w:pPr>
        <w:ind w:left="720"/>
      </w:pPr>
      <w:r>
        <w:t xml:space="preserve">Upgrading FNs to true positives is </w:t>
      </w:r>
      <w:r w:rsidR="00F82289">
        <w:t>very rarely a good idea.  It does t</w:t>
      </w:r>
      <w:r w:rsidR="000D63B8">
        <w:t>wo</w:t>
      </w:r>
      <w:r w:rsidR="00F82289">
        <w:t xml:space="preserve"> </w:t>
      </w:r>
      <w:r w:rsidR="00024590">
        <w:t xml:space="preserve">bad </w:t>
      </w:r>
      <w:r w:rsidR="00F82289">
        <w:t xml:space="preserve">things – it makes your new results </w:t>
      </w:r>
      <w:r w:rsidR="000D63B8">
        <w:t xml:space="preserve">subjective, </w:t>
      </w:r>
      <w:r w:rsidR="00024590">
        <w:t>which</w:t>
      </w:r>
      <w:r w:rsidR="000D63B8">
        <w:t xml:space="preserve"> means you have to introduce assessor assessment</w:t>
      </w:r>
      <w:r w:rsidR="00024590">
        <w:t xml:space="preserve">, and it takes ages.  </w:t>
      </w:r>
      <w:r w:rsidR="000659B9">
        <w:t xml:space="preserve">If your FP rate is above your target the right approach is usually to </w:t>
      </w:r>
      <w:r w:rsidR="00F3774D">
        <w:t>find some filtering within the FPOD app that deals with that effectively, and then use that consiste</w:t>
      </w:r>
      <w:r w:rsidR="00AC40BF">
        <w:t>ntly in data from those sites.</w:t>
      </w:r>
    </w:p>
    <w:p w14:paraId="377E9B03" w14:textId="77777777" w:rsidR="00AD3D5A" w:rsidRDefault="00AD3D5A" w:rsidP="00AC40BF"/>
    <w:p w14:paraId="2558CF39" w14:textId="58079F7E" w:rsidR="00AC40BF" w:rsidRDefault="00AC40BF" w:rsidP="00AC40BF">
      <w:r>
        <w:t>Were the KERNO-F settings appropriate for the context?</w:t>
      </w:r>
    </w:p>
    <w:p w14:paraId="5B128D0E" w14:textId="77777777" w:rsidR="00AC40BF" w:rsidRDefault="00AC40BF" w:rsidP="00AC40BF">
      <w:pPr>
        <w:ind w:left="720"/>
      </w:pPr>
      <w:r>
        <w:t xml:space="preserve">In general the default settings are satisfactory, but if you know there are no NBHF species, then you can make the classifier work a bit better by classifying using ‘No NBHF’ and the same applies to other cetaceans and boat sonars. </w:t>
      </w:r>
    </w:p>
    <w:p w14:paraId="71BA39A2" w14:textId="77777777" w:rsidR="00AC40BF" w:rsidRDefault="00AC40BF" w:rsidP="00AC40BF">
      <w:pPr>
        <w:ind w:left="720"/>
      </w:pPr>
      <w:r>
        <w:t>If in doubt stick with the defaults, because in the future what you picked might no longer apply – boats have moved in with sonars etc - and your older data would have to be re-analysed.  Ouch!</w:t>
      </w:r>
    </w:p>
    <w:p w14:paraId="1041FD1B" w14:textId="77777777" w:rsidR="00AC40BF" w:rsidRDefault="00AC40BF" w:rsidP="00AC40BF">
      <w:pPr>
        <w:ind w:left="720"/>
      </w:pPr>
      <w:r>
        <w:t>You can recall the settings used in any FP3 file by viewing or listing the ‘classification warnings’.</w:t>
      </w:r>
    </w:p>
    <w:p w14:paraId="35FEC8AC" w14:textId="77777777" w:rsidR="00837E1A" w:rsidRDefault="00837E1A" w:rsidP="00443912"/>
    <w:p w14:paraId="4EC28FE0" w14:textId="048E5B86" w:rsidR="00872FE3" w:rsidRDefault="00872FE3" w:rsidP="00443912">
      <w:r>
        <w:t>So we’re ready to go…</w:t>
      </w:r>
    </w:p>
    <w:p w14:paraId="3885FBAC" w14:textId="77777777" w:rsidR="00E5019C" w:rsidRDefault="00E5019C" w:rsidP="00443912"/>
    <w:p w14:paraId="48944C0F" w14:textId="77777777" w:rsidR="00BE3BAE" w:rsidRDefault="00BE3BAE">
      <w:r>
        <w:br w:type="page"/>
      </w:r>
    </w:p>
    <w:p w14:paraId="1DDCA150" w14:textId="77777777" w:rsidR="00C33AEB" w:rsidRDefault="00C33AEB" w:rsidP="00443912"/>
    <w:p w14:paraId="5A355FAB" w14:textId="1454F1AD" w:rsidR="00DF067A" w:rsidRDefault="008B2D79" w:rsidP="00443912">
      <w:r>
        <w:t>Validation has t</w:t>
      </w:r>
      <w:r w:rsidR="005531A1">
        <w:t>wo stages:</w:t>
      </w:r>
    </w:p>
    <w:p w14:paraId="53B8D4A9" w14:textId="7A238891" w:rsidR="00C33AEB" w:rsidRDefault="005531A1" w:rsidP="00DF067A">
      <w:r>
        <w:t>1. A</w:t>
      </w:r>
      <w:r w:rsidR="00BE1614" w:rsidRPr="00F15C36">
        <w:rPr>
          <w:i/>
          <w:iCs/>
        </w:rPr>
        <w:t>ssess the whole file</w:t>
      </w:r>
      <w:r w:rsidR="00C33AEB">
        <w:t xml:space="preserve"> by looking at </w:t>
      </w:r>
      <w:r w:rsidR="00C0160D">
        <w:t>when the POD was immersed, the angle to vertical</w:t>
      </w:r>
      <w:r w:rsidR="00304113">
        <w:t>,</w:t>
      </w:r>
      <w:r w:rsidR="00C0160D">
        <w:t xml:space="preserve"> and the noise level.</w:t>
      </w:r>
      <w:r w:rsidR="00BE1614">
        <w:t xml:space="preserve"> </w:t>
      </w:r>
    </w:p>
    <w:p w14:paraId="292046D4" w14:textId="77777777" w:rsidR="001D4D2A" w:rsidRDefault="005531A1" w:rsidP="00443912">
      <w:r>
        <w:t>2.</w:t>
      </w:r>
      <w:r w:rsidR="00304113">
        <w:t xml:space="preserve"> </w:t>
      </w:r>
      <w:r w:rsidRPr="005531A1">
        <w:rPr>
          <w:i/>
          <w:iCs/>
        </w:rPr>
        <w:t>Va</w:t>
      </w:r>
      <w:r w:rsidR="00BE1614" w:rsidRPr="00F15C36">
        <w:rPr>
          <w:i/>
          <w:iCs/>
        </w:rPr>
        <w:t>lidate a sample of trains</w:t>
      </w:r>
      <w:r w:rsidR="004A1C3F">
        <w:t xml:space="preserve">. </w:t>
      </w:r>
    </w:p>
    <w:p w14:paraId="0F65D9ED" w14:textId="2603F1E8" w:rsidR="00D62907" w:rsidRDefault="004A1C3F" w:rsidP="001D4D2A">
      <w:pPr>
        <w:ind w:left="720"/>
      </w:pPr>
      <w:r>
        <w:t xml:space="preserve">That means </w:t>
      </w:r>
      <w:r w:rsidR="005F3927">
        <w:t>correctly plac</w:t>
      </w:r>
      <w:r>
        <w:t>ing</w:t>
      </w:r>
      <w:r w:rsidR="0069349F">
        <w:t xml:space="preserve"> a click train </w:t>
      </w:r>
      <w:r w:rsidR="005F3927">
        <w:t xml:space="preserve">in one of the </w:t>
      </w:r>
      <w:r w:rsidR="00DB4E9F">
        <w:t xml:space="preserve">train </w:t>
      </w:r>
      <w:r w:rsidR="00765748">
        <w:t xml:space="preserve">source </w:t>
      </w:r>
      <w:r w:rsidR="005F3927">
        <w:t>categories</w:t>
      </w:r>
      <w:r w:rsidR="004D0639">
        <w:t xml:space="preserve"> below.  It does not matter if the train incorporates </w:t>
      </w:r>
      <w:r w:rsidR="00304113">
        <w:t>some clicks that were not cetacean clicks – they do not invalidate the source of the other clicks.</w:t>
      </w:r>
      <w:r w:rsidR="00DF067A">
        <w:t xml:space="preserve"> </w:t>
      </w:r>
    </w:p>
    <w:p w14:paraId="76DDCFA8" w14:textId="77777777" w:rsidR="000A7258" w:rsidRDefault="00B314F5" w:rsidP="00443912">
      <w:r>
        <w:t>Chance trains</w:t>
      </w:r>
      <w:r w:rsidR="00D118C8">
        <w:t xml:space="preserve">  </w:t>
      </w:r>
    </w:p>
    <w:p w14:paraId="5C2740DA" w14:textId="6995AE5F" w:rsidR="00FD68AA" w:rsidRDefault="002C7E9B" w:rsidP="000A7258">
      <w:pPr>
        <w:ind w:left="720"/>
      </w:pPr>
      <w:r>
        <w:t>S</w:t>
      </w:r>
      <w:r w:rsidR="00FD68AA">
        <w:t xml:space="preserve">ources </w:t>
      </w:r>
      <w:r>
        <w:t xml:space="preserve">that </w:t>
      </w:r>
      <w:r w:rsidR="00FD68AA">
        <w:t>d</w:t>
      </w:r>
      <w:r w:rsidR="005F3927">
        <w:t>o not make click trains</w:t>
      </w:r>
      <w:r w:rsidR="00D118C8">
        <w:t xml:space="preserve"> and are generally </w:t>
      </w:r>
      <w:r>
        <w:t xml:space="preserve">creating </w:t>
      </w:r>
      <w:r w:rsidR="00860AB6">
        <w:t>click</w:t>
      </w:r>
      <w:r w:rsidR="006C419D">
        <w:t xml:space="preserve">s </w:t>
      </w:r>
      <w:r w:rsidR="00860AB6">
        <w:t>independently</w:t>
      </w:r>
      <w:r w:rsidR="009B017D">
        <w:t xml:space="preserve"> e.g.</w:t>
      </w:r>
      <w:r w:rsidR="00881A57">
        <w:t xml:space="preserve"> </w:t>
      </w:r>
      <w:r w:rsidR="00860AB6">
        <w:t>sediment</w:t>
      </w:r>
      <w:r w:rsidR="006C419D">
        <w:t xml:space="preserve"> particles in suspension striking each other</w:t>
      </w:r>
      <w:r w:rsidR="00860AB6">
        <w:t>, rain</w:t>
      </w:r>
      <w:r w:rsidR="006C419D">
        <w:t xml:space="preserve"> drops hitting the water surface</w:t>
      </w:r>
      <w:r w:rsidR="00860AB6">
        <w:t xml:space="preserve">, </w:t>
      </w:r>
      <w:r w:rsidR="00113142">
        <w:t xml:space="preserve">many </w:t>
      </w:r>
      <w:r w:rsidR="00860AB6">
        <w:t>shrimps</w:t>
      </w:r>
      <w:r w:rsidR="006C419D">
        <w:t xml:space="preserve"> </w:t>
      </w:r>
      <w:r w:rsidR="00113142">
        <w:t>clicking independently</w:t>
      </w:r>
      <w:r w:rsidR="009B017D">
        <w:t>, things brushing the hydrophone housing</w:t>
      </w:r>
      <w:r w:rsidR="00113142">
        <w:t xml:space="preserve"> etc.</w:t>
      </w:r>
      <w:r w:rsidR="00F020E6">
        <w:t xml:space="preserve">  Chain noise is a very rare source and there is generally no need to avoid deployments near to chains.</w:t>
      </w:r>
    </w:p>
    <w:p w14:paraId="496AF613" w14:textId="0CA48885" w:rsidR="000A7258" w:rsidRDefault="001D47E2" w:rsidP="000A7258">
      <w:pPr>
        <w:ind w:left="720"/>
      </w:pPr>
      <w:r>
        <w:t xml:space="preserve">By chance these random clicks can fall into a </w:t>
      </w:r>
      <w:r w:rsidR="00CB2245">
        <w:t>neat</w:t>
      </w:r>
      <w:r w:rsidR="00291175">
        <w:t>, or perfect,</w:t>
      </w:r>
      <w:r w:rsidR="00CB2245">
        <w:t xml:space="preserve"> train sequence</w:t>
      </w:r>
      <w:r w:rsidR="00291175">
        <w:t xml:space="preserve">. </w:t>
      </w:r>
      <w:r w:rsidR="000A7258">
        <w:t>There is rarely any difficulty in being confident about deciding a train is not a chance train</w:t>
      </w:r>
      <w:r w:rsidR="00291175">
        <w:t xml:space="preserve"> by looking at its context</w:t>
      </w:r>
      <w:r w:rsidR="000A7258">
        <w:t>.</w:t>
      </w:r>
    </w:p>
    <w:p w14:paraId="7D9D9DCB" w14:textId="0B5F8D04" w:rsidR="00204853" w:rsidRDefault="00204853" w:rsidP="000A7258">
      <w:pPr>
        <w:ind w:left="720"/>
      </w:pPr>
      <w:r>
        <w:t>Chance trains are put in the ‘</w:t>
      </w:r>
      <w:r w:rsidRPr="005015DA">
        <w:rPr>
          <w:i/>
          <w:iCs/>
        </w:rPr>
        <w:t>unclassified</w:t>
      </w:r>
      <w:r>
        <w:t>’</w:t>
      </w:r>
      <w:r w:rsidR="00291175">
        <w:t>’</w:t>
      </w:r>
      <w:r>
        <w:t xml:space="preserve"> category</w:t>
      </w:r>
      <w:r w:rsidR="000F46DB">
        <w:t>, along with trains from cetaceans and sonars</w:t>
      </w:r>
      <w:r w:rsidR="00291175">
        <w:t xml:space="preserve"> where the classifier was in doubt about the species (classifiers do a lot of worrying).</w:t>
      </w:r>
    </w:p>
    <w:p w14:paraId="3F1636A3" w14:textId="77777777" w:rsidR="000A7258" w:rsidRDefault="00881A57" w:rsidP="00443912">
      <w:r>
        <w:t xml:space="preserve">NBHF Trains </w:t>
      </w:r>
    </w:p>
    <w:p w14:paraId="737423F6" w14:textId="167B1218" w:rsidR="00F271DA" w:rsidRDefault="00291175" w:rsidP="000A7258">
      <w:pPr>
        <w:ind w:left="720"/>
      </w:pPr>
      <w:r>
        <w:t>Narrow-band High Frequency trains</w:t>
      </w:r>
      <w:r w:rsidR="004046BF">
        <w:t xml:space="preserve"> are made by a</w:t>
      </w:r>
      <w:r w:rsidR="00881A57">
        <w:t>ll porpoises and a few dol</w:t>
      </w:r>
      <w:r w:rsidR="00B314F5">
        <w:t>phin</w:t>
      </w:r>
      <w:r w:rsidR="004046BF">
        <w:t xml:space="preserve"> </w:t>
      </w:r>
      <w:r w:rsidR="00B314F5">
        <w:t>s</w:t>
      </w:r>
      <w:r w:rsidR="004046BF">
        <w:t>pecies</w:t>
      </w:r>
      <w:r>
        <w:t xml:space="preserve"> and consist of rather long clicks </w:t>
      </w:r>
      <w:r w:rsidR="00C1182E">
        <w:t xml:space="preserve">with typically 4 or more similar </w:t>
      </w:r>
      <w:r w:rsidR="00A11673">
        <w:t>cycles</w:t>
      </w:r>
      <w:r w:rsidR="00C1182E">
        <w:t xml:space="preserve"> at a frequency of 100 – 150kHz</w:t>
      </w:r>
      <w:r w:rsidR="00FB38EA">
        <w:t>.</w:t>
      </w:r>
    </w:p>
    <w:p w14:paraId="71A9212D" w14:textId="68AED6F5" w:rsidR="009D7A01" w:rsidRDefault="00F271DA" w:rsidP="000A7258">
      <w:pPr>
        <w:ind w:left="720"/>
      </w:pPr>
      <w:r>
        <w:t xml:space="preserve">The main </w:t>
      </w:r>
      <w:r w:rsidR="00FB38EA">
        <w:t>errors</w:t>
      </w:r>
      <w:r>
        <w:t xml:space="preserve"> here </w:t>
      </w:r>
      <w:r w:rsidR="00FB38EA">
        <w:t>come from</w:t>
      </w:r>
      <w:r w:rsidR="009D7A01">
        <w:t>:</w:t>
      </w:r>
    </w:p>
    <w:p w14:paraId="16AD445F" w14:textId="2FF5506C" w:rsidR="009D7A01" w:rsidRDefault="00165154" w:rsidP="009D7A01">
      <w:pPr>
        <w:pStyle w:val="ListParagraph"/>
        <w:numPr>
          <w:ilvl w:val="0"/>
          <w:numId w:val="1"/>
        </w:numPr>
      </w:pPr>
      <w:r>
        <w:t>SONARS</w:t>
      </w:r>
      <w:r w:rsidR="00F271DA">
        <w:t xml:space="preserve"> at NBHF frequencies </w:t>
      </w:r>
    </w:p>
    <w:p w14:paraId="6DC5DF96" w14:textId="7EB816D8" w:rsidR="00881A57" w:rsidRDefault="00165154" w:rsidP="009D7A01">
      <w:pPr>
        <w:pStyle w:val="ListParagraph"/>
        <w:numPr>
          <w:ilvl w:val="0"/>
          <w:numId w:val="1"/>
        </w:numPr>
      </w:pPr>
      <w:r>
        <w:t>DOLPHINS</w:t>
      </w:r>
      <w:r w:rsidR="00A70EC1">
        <w:t xml:space="preserve"> can </w:t>
      </w:r>
      <w:r w:rsidR="005533D2">
        <w:t>sometimes make</w:t>
      </w:r>
      <w:r w:rsidR="00A70EC1">
        <w:t xml:space="preserve"> surprisingly </w:t>
      </w:r>
      <w:r w:rsidR="00C71901">
        <w:t>narrowband high frequency click trains</w:t>
      </w:r>
      <w:r w:rsidR="0064405B">
        <w:t xml:space="preserve"> and cause false positives.</w:t>
      </w:r>
    </w:p>
    <w:p w14:paraId="6F90D8DA" w14:textId="261B8546" w:rsidR="002A495E" w:rsidRDefault="002A495E" w:rsidP="009D7A01">
      <w:pPr>
        <w:pStyle w:val="ListParagraph"/>
        <w:numPr>
          <w:ilvl w:val="0"/>
          <w:numId w:val="1"/>
        </w:numPr>
      </w:pPr>
      <w:r>
        <w:t>Rarely: sediment transport noise from fine sand in suspension.</w:t>
      </w:r>
    </w:p>
    <w:p w14:paraId="7E18FE18" w14:textId="7C111B6B" w:rsidR="002A495E" w:rsidRDefault="002A495E" w:rsidP="009D7A01">
      <w:pPr>
        <w:pStyle w:val="ListParagraph"/>
        <w:numPr>
          <w:ilvl w:val="0"/>
          <w:numId w:val="1"/>
        </w:numPr>
      </w:pPr>
      <w:r>
        <w:t>Rarely: WUTS – weak unknown train sources.</w:t>
      </w:r>
    </w:p>
    <w:p w14:paraId="39411272" w14:textId="77777777" w:rsidR="000A7258" w:rsidRDefault="00B314F5" w:rsidP="00443912">
      <w:r>
        <w:t>‘Other cetacean’ trains</w:t>
      </w:r>
    </w:p>
    <w:p w14:paraId="281B4DA5" w14:textId="2C7894D0" w:rsidR="00B314F5" w:rsidRDefault="00131527" w:rsidP="000A7258">
      <w:pPr>
        <w:ind w:left="720"/>
      </w:pPr>
      <w:r>
        <w:t>These are BBTs – Broad-band transients</w:t>
      </w:r>
      <w:r w:rsidR="00FA05C8">
        <w:t xml:space="preserve">. They are typically less than 4 </w:t>
      </w:r>
      <w:r w:rsidR="00D7645B">
        <w:t xml:space="preserve">considerably different </w:t>
      </w:r>
      <w:r w:rsidR="00FA05C8">
        <w:t xml:space="preserve">cycles </w:t>
      </w:r>
      <w:r w:rsidR="00D7645B">
        <w:t xml:space="preserve"> and are made </w:t>
      </w:r>
      <w:r w:rsidR="006D0C50">
        <w:t xml:space="preserve">by </w:t>
      </w:r>
      <w:r w:rsidR="00C71901">
        <w:t>a</w:t>
      </w:r>
      <w:r w:rsidR="00B314F5">
        <w:t>ll the other cetaceans that make non</w:t>
      </w:r>
      <w:r w:rsidR="00791748">
        <w:t>-NBHF clicks.</w:t>
      </w:r>
      <w:r w:rsidR="006D0C50">
        <w:t xml:space="preserve"> Beaked whales make long clicks that </w:t>
      </w:r>
      <w:r w:rsidR="00AE54DC">
        <w:t>have a frequency sweep within them. They are also placed in this category.</w:t>
      </w:r>
      <w:r w:rsidR="00791748">
        <w:t xml:space="preserve">  </w:t>
      </w:r>
      <w:r w:rsidR="003D5591">
        <w:t xml:space="preserve">The main problems here are </w:t>
      </w:r>
    </w:p>
    <w:p w14:paraId="774119AF" w14:textId="36764AF9" w:rsidR="003D5591" w:rsidRDefault="00165154" w:rsidP="003D5591">
      <w:pPr>
        <w:pStyle w:val="ListParagraph"/>
        <w:numPr>
          <w:ilvl w:val="0"/>
          <w:numId w:val="2"/>
        </w:numPr>
      </w:pPr>
      <w:r>
        <w:t xml:space="preserve">SONARS </w:t>
      </w:r>
      <w:r w:rsidR="003D5591">
        <w:t xml:space="preserve">and other man-made sources. </w:t>
      </w:r>
      <w:r w:rsidR="00B57689">
        <w:t>At source these clicks would be easy to distinguish</w:t>
      </w:r>
      <w:r w:rsidR="000702E8">
        <w:t>, being long and regularly timed,</w:t>
      </w:r>
      <w:r w:rsidR="00B57689">
        <w:t xml:space="preserve"> but after multiple reflections and long transmission paths the trains can look very different.</w:t>
      </w:r>
    </w:p>
    <w:p w14:paraId="7148DD77" w14:textId="0C631AAF" w:rsidR="00FC658B" w:rsidRDefault="00FC658B" w:rsidP="003D5591">
      <w:pPr>
        <w:pStyle w:val="ListParagraph"/>
        <w:numPr>
          <w:ilvl w:val="0"/>
          <w:numId w:val="2"/>
        </w:numPr>
      </w:pPr>
      <w:r>
        <w:t xml:space="preserve">NBHF species </w:t>
      </w:r>
      <w:r w:rsidR="000702E8">
        <w:t>can b</w:t>
      </w:r>
      <w:r>
        <w:t>e</w:t>
      </w:r>
      <w:r w:rsidR="000702E8">
        <w:t>,</w:t>
      </w:r>
      <w:r>
        <w:t xml:space="preserve"> rarely</w:t>
      </w:r>
      <w:r w:rsidR="000702E8">
        <w:t>,</w:t>
      </w:r>
      <w:r>
        <w:t xml:space="preserve"> misclassified as </w:t>
      </w:r>
      <w:r w:rsidR="005533D2">
        <w:t>other cet</w:t>
      </w:r>
      <w:r w:rsidR="006473E6">
        <w:t>acea</w:t>
      </w:r>
      <w:r w:rsidR="005533D2">
        <w:t>ns.</w:t>
      </w:r>
    </w:p>
    <w:p w14:paraId="5D9F1AE6" w14:textId="5C5ECB1A" w:rsidR="002A495E" w:rsidRDefault="002A495E" w:rsidP="003D5591">
      <w:pPr>
        <w:pStyle w:val="ListParagraph"/>
        <w:numPr>
          <w:ilvl w:val="0"/>
          <w:numId w:val="2"/>
        </w:numPr>
      </w:pPr>
      <w:r>
        <w:t xml:space="preserve">WUTS – weak unknown train sources. This one is hard, but </w:t>
      </w:r>
      <w:r w:rsidR="0081663F">
        <w:t>rare.</w:t>
      </w:r>
    </w:p>
    <w:p w14:paraId="614DEC4B" w14:textId="7EBABD12" w:rsidR="000A7258" w:rsidRDefault="00D6218D" w:rsidP="0070665C">
      <w:pPr>
        <w:keepNext/>
      </w:pPr>
      <w:r>
        <w:t>Boat sonar trains</w:t>
      </w:r>
      <w:r w:rsidR="00D116E6">
        <w:t xml:space="preserve">  …. etc</w:t>
      </w:r>
    </w:p>
    <w:p w14:paraId="5C0473E3" w14:textId="14967A1D" w:rsidR="00711A2D" w:rsidRDefault="007B62DF" w:rsidP="0081663F">
      <w:pPr>
        <w:ind w:left="720"/>
      </w:pPr>
      <w:r>
        <w:t>Boat sonars and other man-made sources</w:t>
      </w:r>
      <w:r w:rsidR="00711A2D">
        <w:t xml:space="preserve">.  These typically make long clicks </w:t>
      </w:r>
      <w:r w:rsidR="00EC6113">
        <w:t>with very regular timing.</w:t>
      </w:r>
    </w:p>
    <w:p w14:paraId="65D8F0E9" w14:textId="2F85FD75" w:rsidR="0081663F" w:rsidRDefault="00EC6113" w:rsidP="0081663F">
      <w:pPr>
        <w:ind w:left="720"/>
      </w:pPr>
      <w:r>
        <w:t>The</w:t>
      </w:r>
      <w:r w:rsidR="008B304B">
        <w:t xml:space="preserve"> </w:t>
      </w:r>
      <w:r>
        <w:t>FP</w:t>
      </w:r>
      <w:r w:rsidR="008B304B">
        <w:t xml:space="preserve"> rate</w:t>
      </w:r>
      <w:r>
        <w:t xml:space="preserve"> for sonars</w:t>
      </w:r>
      <w:r w:rsidR="009534B9">
        <w:t xml:space="preserve"> from KERNO-F </w:t>
      </w:r>
      <w:r>
        <w:t>is not as low as</w:t>
      </w:r>
      <w:r w:rsidR="00BA48E6">
        <w:t xml:space="preserve"> for cetaceans</w:t>
      </w:r>
      <w:r w:rsidR="009534B9">
        <w:t>,</w:t>
      </w:r>
      <w:r w:rsidR="00BA48E6">
        <w:t xml:space="preserve"> but </w:t>
      </w:r>
      <w:r w:rsidR="009534B9">
        <w:t>this identification is</w:t>
      </w:r>
      <w:r w:rsidR="00BA48E6">
        <w:t xml:space="preserve"> largely correct and can be used to give </w:t>
      </w:r>
      <w:r w:rsidR="00DB1B5E">
        <w:t>information</w:t>
      </w:r>
      <w:r w:rsidR="005818B8">
        <w:t xml:space="preserve"> on boat presence.</w:t>
      </w:r>
      <w:r w:rsidR="00910444">
        <w:t xml:space="preserve">  These are put in the ‘</w:t>
      </w:r>
      <w:r w:rsidR="00910444" w:rsidRPr="005015DA">
        <w:rPr>
          <w:i/>
          <w:iCs/>
        </w:rPr>
        <w:t>sonar</w:t>
      </w:r>
      <w:r w:rsidR="00910444">
        <w:t>’ cat</w:t>
      </w:r>
      <w:r w:rsidR="006D3E32">
        <w:t>egory.</w:t>
      </w:r>
    </w:p>
    <w:p w14:paraId="79A7D60D" w14:textId="77777777" w:rsidR="00E81E93" w:rsidRDefault="005818B8" w:rsidP="0081663F">
      <w:pPr>
        <w:ind w:left="720"/>
      </w:pPr>
      <w:r>
        <w:t xml:space="preserve">The presence of these sources </w:t>
      </w:r>
      <w:r w:rsidR="00474BAC">
        <w:t xml:space="preserve">usually reduces the sensitivity to cetacean trains </w:t>
      </w:r>
      <w:r w:rsidR="00435545">
        <w:t>(the classifier is worrying)</w:t>
      </w:r>
      <w:r w:rsidR="00A443FD">
        <w:t xml:space="preserve">. </w:t>
      </w:r>
      <w:r w:rsidR="00435545">
        <w:t xml:space="preserve"> </w:t>
      </w:r>
      <w:r w:rsidR="00E81E93">
        <w:t>In signal detection terms t</w:t>
      </w:r>
      <w:r w:rsidR="00474BAC">
        <w:t>he</w:t>
      </w:r>
      <w:r w:rsidR="00DB1B5E">
        <w:t>y</w:t>
      </w:r>
      <w:r w:rsidR="00474BAC">
        <w:t xml:space="preserve"> </w:t>
      </w:r>
      <w:r w:rsidR="00E81E93">
        <w:t>are</w:t>
      </w:r>
      <w:r w:rsidR="00FC4D82">
        <w:t xml:space="preserve"> interference</w:t>
      </w:r>
      <w:r w:rsidR="00E81E93">
        <w:t xml:space="preserve"> rather than noise</w:t>
      </w:r>
      <w:r w:rsidR="00FC4D82">
        <w:t xml:space="preserve">.  </w:t>
      </w:r>
    </w:p>
    <w:p w14:paraId="05DC843B" w14:textId="59BFF59E" w:rsidR="005818B8" w:rsidRDefault="00E81E93" w:rsidP="0081663F">
      <w:pPr>
        <w:ind w:left="720"/>
      </w:pPr>
      <w:r>
        <w:t>Y</w:t>
      </w:r>
      <w:r w:rsidR="00FC4D82">
        <w:t xml:space="preserve">ou should avoid </w:t>
      </w:r>
      <w:r>
        <w:t xml:space="preserve">deployment in </w:t>
      </w:r>
      <w:r w:rsidR="00FC4D82">
        <w:t xml:space="preserve">harbours </w:t>
      </w:r>
      <w:r w:rsidR="00D116E6">
        <w:t>and busy traffic lanes if possible.</w:t>
      </w:r>
    </w:p>
    <w:p w14:paraId="4518A9CD" w14:textId="5EBDF52A" w:rsidR="00752FD2" w:rsidRDefault="00F020E6" w:rsidP="000F46DB">
      <w:pPr>
        <w:ind w:left="720"/>
      </w:pPr>
      <w:r>
        <w:t>Acoustic fish tags are logged</w:t>
      </w:r>
      <w:r w:rsidR="00021099">
        <w:t>,</w:t>
      </w:r>
      <w:r>
        <w:t xml:space="preserve"> and can be seen and extracted from the data</w:t>
      </w:r>
      <w:r w:rsidR="00021099">
        <w:t>,</w:t>
      </w:r>
      <w:r>
        <w:t xml:space="preserve"> but rarely </w:t>
      </w:r>
      <w:r w:rsidR="0064405B">
        <w:t xml:space="preserve">get </w:t>
      </w:r>
      <w:r w:rsidR="005015DA">
        <w:t>identified as train sources.</w:t>
      </w:r>
      <w:r w:rsidR="00752FD2">
        <w:br w:type="page"/>
      </w:r>
    </w:p>
    <w:p w14:paraId="26E2E5FA" w14:textId="0A65A42F" w:rsidR="00943F63" w:rsidRDefault="00D62907" w:rsidP="00943F63">
      <w:pPr>
        <w:jc w:val="center"/>
        <w:rPr>
          <w:color w:val="1F3864" w:themeColor="accent1" w:themeShade="80"/>
          <w:sz w:val="32"/>
          <w:szCs w:val="32"/>
        </w:rPr>
      </w:pPr>
      <w:r>
        <w:rPr>
          <w:color w:val="1F3864" w:themeColor="accent1" w:themeShade="80"/>
          <w:sz w:val="32"/>
          <w:szCs w:val="32"/>
        </w:rPr>
        <w:lastRenderedPageBreak/>
        <w:t xml:space="preserve">1. </w:t>
      </w:r>
      <w:r w:rsidR="00B40703" w:rsidRPr="00B40703">
        <w:rPr>
          <w:color w:val="1F3864" w:themeColor="accent1" w:themeShade="80"/>
          <w:sz w:val="32"/>
          <w:szCs w:val="32"/>
        </w:rPr>
        <w:t>Assessing the whole file</w:t>
      </w:r>
    </w:p>
    <w:p w14:paraId="4C6B3A10" w14:textId="10373CF5" w:rsidR="00BA1030" w:rsidRDefault="005577C1" w:rsidP="00B36CBB">
      <w:r>
        <w:t>A view of the whole time range of a file:</w:t>
      </w:r>
    </w:p>
    <w:p w14:paraId="2171765C" w14:textId="350246D1" w:rsidR="004D169C" w:rsidRDefault="00943F63" w:rsidP="00943F63">
      <w:pPr>
        <w:jc w:val="center"/>
      </w:pPr>
      <w:r>
        <w:object w:dxaOrig="4320" w:dyaOrig="3149" w14:anchorId="385044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406.3pt" o:ole="">
            <v:imagedata r:id="rId8" o:title=""/>
          </v:shape>
          <o:OLEObject Type="Embed" ProgID="PBrush" ShapeID="_x0000_i1025" DrawAspect="Content" ObjectID="_1762419423" r:id="rId9"/>
        </w:object>
      </w:r>
    </w:p>
    <w:p w14:paraId="443FE26C" w14:textId="6F44D356" w:rsidR="00C33D49" w:rsidRDefault="00CC66E1" w:rsidP="00F30D64">
      <w:r>
        <w:t xml:space="preserve">In most projects you will crop the </w:t>
      </w:r>
      <w:r w:rsidR="007449CF">
        <w:t xml:space="preserve">file at the points where it has been deployed and before it is retrieved. </w:t>
      </w:r>
    </w:p>
    <w:p w14:paraId="7C3A01AB" w14:textId="77777777" w:rsidR="00E53E49" w:rsidRDefault="00E53E49" w:rsidP="00F30D64"/>
    <w:p w14:paraId="77F98AF6" w14:textId="191CBFBF" w:rsidR="00002E4D" w:rsidRDefault="001C1CA0" w:rsidP="00F30D64">
      <w:r w:rsidRPr="005531A1">
        <w:rPr>
          <w:i/>
          <w:iCs/>
        </w:rPr>
        <w:t>Logging threshold</w:t>
      </w:r>
      <w:r>
        <w:t xml:space="preserve"> / </w:t>
      </w:r>
      <w:r w:rsidR="00AE2970">
        <w:t xml:space="preserve">Noise patterns </w:t>
      </w:r>
    </w:p>
    <w:p w14:paraId="624AA8B7" w14:textId="2418B831" w:rsidR="00AE2970" w:rsidRDefault="008C0C7B" w:rsidP="00002E4D">
      <w:pPr>
        <w:ind w:left="720"/>
      </w:pPr>
      <w:r>
        <w:t xml:space="preserve">These </w:t>
      </w:r>
      <w:r w:rsidR="00AE2970">
        <w:t>vary with sites and high levels</w:t>
      </w:r>
      <w:r>
        <w:t xml:space="preserve"> </w:t>
      </w:r>
      <w:r w:rsidR="002C22A6">
        <w:t xml:space="preserve"> i.e. more than 2 steps up on the green line showing the logging threshold</w:t>
      </w:r>
      <w:r w:rsidR="00711F17">
        <w:t xml:space="preserve">, will potentially reduce the detectability of </w:t>
      </w:r>
      <w:r w:rsidR="00EC4FD8">
        <w:t xml:space="preserve">weak cetacean clicks. </w:t>
      </w:r>
      <w:r w:rsidR="0030497F">
        <w:t xml:space="preserve">Sometimes the noise is due to cetaceans in which case there are also </w:t>
      </w:r>
      <w:r w:rsidR="00C81850">
        <w:t>cetacean detections.</w:t>
      </w:r>
      <w:r w:rsidR="0030497F">
        <w:t xml:space="preserve">  </w:t>
      </w:r>
      <w:r w:rsidR="00EC4FD8">
        <w:t xml:space="preserve">So you need to know </w:t>
      </w:r>
      <w:r w:rsidR="00E11089">
        <w:t xml:space="preserve">whether the </w:t>
      </w:r>
      <w:r w:rsidR="00B42B49">
        <w:t>noise patterns are normal for your site or not</w:t>
      </w:r>
      <w:r w:rsidR="0030497F">
        <w:t xml:space="preserve">. </w:t>
      </w:r>
      <w:r w:rsidR="00C81850">
        <w:t xml:space="preserve"> </w:t>
      </w:r>
      <w:r w:rsidR="00156663">
        <w:t>The noise source can be assessed in the FP1 file.</w:t>
      </w:r>
    </w:p>
    <w:p w14:paraId="1F36581C" w14:textId="14D3F6AF" w:rsidR="0090130F" w:rsidRDefault="0090130F" w:rsidP="00002E4D">
      <w:pPr>
        <w:ind w:left="720"/>
      </w:pPr>
      <w:r>
        <w:t>The black line shows the click count, regardless of source.</w:t>
      </w:r>
    </w:p>
    <w:p w14:paraId="46D0E88F" w14:textId="77777777" w:rsidR="00002E4D" w:rsidRDefault="00CA15FC" w:rsidP="00F30D64">
      <w:r w:rsidRPr="005531A1">
        <w:rPr>
          <w:i/>
          <w:iCs/>
        </w:rPr>
        <w:t>Angles</w:t>
      </w:r>
      <w:r>
        <w:t xml:space="preserve"> are useful </w:t>
      </w:r>
    </w:p>
    <w:p w14:paraId="7D340AC7" w14:textId="5244838C" w:rsidR="00CA15FC" w:rsidRDefault="00446DC6" w:rsidP="00002E4D">
      <w:pPr>
        <w:ind w:left="720"/>
      </w:pPr>
      <w:r>
        <w:t xml:space="preserve">… </w:t>
      </w:r>
      <w:r w:rsidR="00E53E49">
        <w:t>are useful. H</w:t>
      </w:r>
      <w:r w:rsidR="00CA15FC">
        <w:t xml:space="preserve">ere the big shifts are expected, but they may tell you the deployment was not </w:t>
      </w:r>
      <w:r w:rsidR="00F16FE1">
        <w:t xml:space="preserve">what you expected!   </w:t>
      </w:r>
    </w:p>
    <w:p w14:paraId="79911466" w14:textId="77777777" w:rsidR="00002E4D" w:rsidRPr="005531A1" w:rsidRDefault="00F16FE1" w:rsidP="00F30D64">
      <w:pPr>
        <w:rPr>
          <w:i/>
          <w:iCs/>
        </w:rPr>
      </w:pPr>
      <w:r w:rsidRPr="005531A1">
        <w:rPr>
          <w:i/>
          <w:iCs/>
        </w:rPr>
        <w:t xml:space="preserve">Temperatures </w:t>
      </w:r>
    </w:p>
    <w:p w14:paraId="23C8F515" w14:textId="6690EB8A" w:rsidR="008A57D4" w:rsidRDefault="00446DC6" w:rsidP="00002E4D">
      <w:pPr>
        <w:ind w:left="720"/>
      </w:pPr>
      <w:r>
        <w:t xml:space="preserve">… </w:t>
      </w:r>
      <w:r w:rsidR="00F16FE1">
        <w:t xml:space="preserve">the black and white line </w:t>
      </w:r>
      <w:r w:rsidR="00527FB2">
        <w:t>–</w:t>
      </w:r>
      <w:r w:rsidR="00F16FE1">
        <w:t xml:space="preserve"> </w:t>
      </w:r>
      <w:r w:rsidR="00527FB2">
        <w:t xml:space="preserve">typically show big diel swings before deployment.  After deployment </w:t>
      </w:r>
      <w:r>
        <w:t xml:space="preserve">it settles to sea temperature over </w:t>
      </w:r>
      <w:r w:rsidR="008A57D4">
        <w:t xml:space="preserve">several house and </w:t>
      </w:r>
      <w:r w:rsidR="006C5D2D">
        <w:t xml:space="preserve">you may </w:t>
      </w:r>
      <w:r w:rsidR="008A57D4">
        <w:t xml:space="preserve">subsequently </w:t>
      </w:r>
      <w:r w:rsidR="006C5D2D">
        <w:t xml:space="preserve">see evidence of </w:t>
      </w:r>
      <w:r w:rsidR="008A57D4">
        <w:t xml:space="preserve">mixing water bodies and especially of </w:t>
      </w:r>
      <w:r w:rsidR="006C5D2D">
        <w:t xml:space="preserve">a thermocline moving across the POD </w:t>
      </w:r>
      <w:r w:rsidR="008A57D4">
        <w:t>which can bring</w:t>
      </w:r>
      <w:r w:rsidR="006C5D2D">
        <w:t xml:space="preserve"> strong changes in species </w:t>
      </w:r>
      <w:r w:rsidR="00A44DB5">
        <w:t>mix.</w:t>
      </w:r>
    </w:p>
    <w:p w14:paraId="744775AD" w14:textId="77777777" w:rsidR="006452D8" w:rsidRDefault="006452D8">
      <w:r>
        <w:br w:type="page"/>
      </w:r>
    </w:p>
    <w:p w14:paraId="15870242" w14:textId="77777777" w:rsidR="00562840" w:rsidRDefault="00562840" w:rsidP="006452D8">
      <w:pPr>
        <w:rPr>
          <w:i/>
          <w:iCs/>
        </w:rPr>
      </w:pPr>
    </w:p>
    <w:p w14:paraId="67B05746" w14:textId="268D4B1B" w:rsidR="0024010D" w:rsidRDefault="005531A1" w:rsidP="006452D8">
      <w:r>
        <w:rPr>
          <w:i/>
          <w:iCs/>
        </w:rPr>
        <w:t>C</w:t>
      </w:r>
      <w:r w:rsidR="00DD10F8" w:rsidRPr="005531A1">
        <w:rPr>
          <w:i/>
          <w:iCs/>
        </w:rPr>
        <w:t>lassification warnings</w:t>
      </w:r>
    </w:p>
    <w:p w14:paraId="02E1778D" w14:textId="77777777" w:rsidR="005531A1" w:rsidRDefault="005531A1" w:rsidP="006452D8"/>
    <w:p w14:paraId="6D5BC507" w14:textId="70D57A81" w:rsidR="0024010D" w:rsidRDefault="009B71BA" w:rsidP="006452D8">
      <w:r>
        <w:t>These can be shown for open files</w:t>
      </w:r>
      <w:r w:rsidR="005531A1">
        <w:t>,</w:t>
      </w:r>
      <w:r>
        <w:t xml:space="preserve"> or exported for </w:t>
      </w:r>
      <w:r w:rsidR="00F73FC7">
        <w:t>batches of files</w:t>
      </w:r>
      <w:r w:rsidR="005531A1">
        <w:t>,</w:t>
      </w:r>
      <w:r w:rsidR="00F73FC7">
        <w:t xml:space="preserve"> via the Filters +files page.</w:t>
      </w:r>
    </w:p>
    <w:p w14:paraId="53AA00DF" w14:textId="5C3BB0E4" w:rsidR="00F73FC7" w:rsidRDefault="00F73FC7" w:rsidP="006452D8">
      <w:r>
        <w:t>Here they are</w:t>
      </w:r>
      <w:r w:rsidR="00766565">
        <w:t>, bottom left,</w:t>
      </w:r>
      <w:r>
        <w:t xml:space="preserve"> for </w:t>
      </w:r>
      <w:r w:rsidR="00830029">
        <w:t>t</w:t>
      </w:r>
      <w:r w:rsidR="00985D62">
        <w:t>he same file as above ‘</w:t>
      </w:r>
      <w:r w:rsidR="00985D62" w:rsidRPr="00985D62">
        <w:t>Harbour outside 2021 01 14 FPOD_7001 file0.FP3</w:t>
      </w:r>
      <w:r w:rsidR="00985D62">
        <w:t>’</w:t>
      </w:r>
    </w:p>
    <w:p w14:paraId="7BD300A4" w14:textId="77777777" w:rsidR="005531A1" w:rsidRDefault="005531A1" w:rsidP="006452D8"/>
    <w:p w14:paraId="60A90B9C" w14:textId="47367833" w:rsidR="008A57D4" w:rsidRDefault="00816FB2" w:rsidP="006452D8">
      <w:r w:rsidRPr="00816FB2">
        <w:drawing>
          <wp:inline distT="0" distB="0" distL="0" distR="0" wp14:anchorId="0FAE256E" wp14:editId="777D7C9B">
            <wp:extent cx="6840220" cy="4246245"/>
            <wp:effectExtent l="0" t="0" r="0" b="1905"/>
            <wp:docPr id="19145436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43685" name="Picture 1" descr="A screenshot of a computer&#10;&#10;Description automatically generated"/>
                    <pic:cNvPicPr/>
                  </pic:nvPicPr>
                  <pic:blipFill>
                    <a:blip r:embed="rId10"/>
                    <a:stretch>
                      <a:fillRect/>
                    </a:stretch>
                  </pic:blipFill>
                  <pic:spPr>
                    <a:xfrm>
                      <a:off x="0" y="0"/>
                      <a:ext cx="6840220" cy="4246245"/>
                    </a:xfrm>
                    <a:prstGeom prst="rect">
                      <a:avLst/>
                    </a:prstGeom>
                  </pic:spPr>
                </pic:pic>
              </a:graphicData>
            </a:graphic>
          </wp:inline>
        </w:drawing>
      </w:r>
    </w:p>
    <w:p w14:paraId="45F7AF66" w14:textId="14132187" w:rsidR="0097595F" w:rsidRDefault="00CD23CC">
      <w:r>
        <w:t xml:space="preserve">As experience accumulates you may be able to skip </w:t>
      </w:r>
      <w:r w:rsidR="007D2645">
        <w:t xml:space="preserve">train </w:t>
      </w:r>
      <w:r>
        <w:t xml:space="preserve">validation </w:t>
      </w:r>
      <w:r w:rsidR="007D2645">
        <w:t xml:space="preserve">at this point for NBHF or Other Cet if there are no </w:t>
      </w:r>
      <w:r w:rsidR="00593BC1">
        <w:t xml:space="preserve">warnings </w:t>
      </w:r>
      <w:r w:rsidR="007D2645">
        <w:t>relat</w:t>
      </w:r>
      <w:r w:rsidR="00593BC1">
        <w:t>ed to them.</w:t>
      </w:r>
    </w:p>
    <w:p w14:paraId="7CA654CD" w14:textId="77777777" w:rsidR="0097595F" w:rsidRDefault="0097595F"/>
    <w:p w14:paraId="4E4DA6A9" w14:textId="77777777" w:rsidR="0097595F" w:rsidRDefault="0097595F"/>
    <w:p w14:paraId="4B471D0C" w14:textId="77777777" w:rsidR="0097595F" w:rsidRDefault="0097595F"/>
    <w:p w14:paraId="592CF600" w14:textId="68CC9F18" w:rsidR="005531A1" w:rsidRDefault="005531A1">
      <w:r>
        <w:br w:type="page"/>
      </w:r>
    </w:p>
    <w:p w14:paraId="0D003DF4" w14:textId="77777777" w:rsidR="0097595F" w:rsidRDefault="0097595F"/>
    <w:p w14:paraId="502F50E3" w14:textId="5118972D" w:rsidR="008A57D4" w:rsidRDefault="00D62907" w:rsidP="008A57D4">
      <w:pPr>
        <w:jc w:val="center"/>
        <w:rPr>
          <w:color w:val="1F3864" w:themeColor="accent1" w:themeShade="80"/>
          <w:sz w:val="32"/>
          <w:szCs w:val="32"/>
        </w:rPr>
      </w:pPr>
      <w:r>
        <w:rPr>
          <w:color w:val="1F3864" w:themeColor="accent1" w:themeShade="80"/>
          <w:sz w:val="32"/>
          <w:szCs w:val="32"/>
        </w:rPr>
        <w:t xml:space="preserve">2.  </w:t>
      </w:r>
      <w:r w:rsidR="008A57D4" w:rsidRPr="00B40703">
        <w:rPr>
          <w:color w:val="1F3864" w:themeColor="accent1" w:themeShade="80"/>
          <w:sz w:val="32"/>
          <w:szCs w:val="32"/>
        </w:rPr>
        <w:t xml:space="preserve">Assessing the </w:t>
      </w:r>
      <w:r w:rsidR="008A57D4">
        <w:rPr>
          <w:color w:val="1F3864" w:themeColor="accent1" w:themeShade="80"/>
          <w:sz w:val="32"/>
          <w:szCs w:val="32"/>
        </w:rPr>
        <w:t>click trains</w:t>
      </w:r>
    </w:p>
    <w:p w14:paraId="13ACD319" w14:textId="7BC53871" w:rsidR="00B80C43" w:rsidRDefault="00B00F14" w:rsidP="00153615">
      <w:r>
        <w:t>A fille may contain 100</w:t>
      </w:r>
      <w:r w:rsidR="00593BC1">
        <w:t>,000</w:t>
      </w:r>
      <w:r>
        <w:t xml:space="preserve"> trains </w:t>
      </w:r>
      <w:r w:rsidR="00B80C43">
        <w:t xml:space="preserve">and validation requires assessing </w:t>
      </w:r>
      <w:r w:rsidR="00593BC1">
        <w:t xml:space="preserve">only </w:t>
      </w:r>
      <w:r w:rsidR="00B80C43">
        <w:t>a sample</w:t>
      </w:r>
      <w:r w:rsidR="00E24D32">
        <w:t xml:space="preserve"> – the default is 100</w:t>
      </w:r>
      <w:r w:rsidR="00DE68F9">
        <w:t xml:space="preserve"> trains but you can change that</w:t>
      </w:r>
      <w:r w:rsidR="00593BC1">
        <w:t xml:space="preserve"> if your target max FP rate</w:t>
      </w:r>
      <w:r w:rsidR="00B80C43">
        <w:t xml:space="preserve"> </w:t>
      </w:r>
      <w:r w:rsidR="00593BC1">
        <w:t xml:space="preserve">is </w:t>
      </w:r>
      <w:r w:rsidR="00AB0B6D">
        <w:t>3</w:t>
      </w:r>
      <w:r w:rsidR="00631A6B">
        <w:t>%</w:t>
      </w:r>
      <w:r w:rsidR="00AB0B6D">
        <w:t xml:space="preserve"> or less</w:t>
      </w:r>
      <w:r w:rsidR="00631A6B">
        <w:t>.</w:t>
      </w:r>
    </w:p>
    <w:p w14:paraId="03F8458D" w14:textId="2C1D8342" w:rsidR="00F16FE1" w:rsidRDefault="00B80C43" w:rsidP="00153615">
      <w:r>
        <w:t>Th</w:t>
      </w:r>
      <w:r w:rsidR="00DE68F9">
        <w:t>e sample</w:t>
      </w:r>
      <w:r>
        <w:t xml:space="preserve"> is obtained by s</w:t>
      </w:r>
      <w:r w:rsidR="00D8316C">
        <w:t>etting validation points</w:t>
      </w:r>
      <w:r>
        <w:t>:</w:t>
      </w:r>
    </w:p>
    <w:p w14:paraId="7C5889C1" w14:textId="5475FEDA" w:rsidR="00D7723E" w:rsidRDefault="00FD27E0" w:rsidP="0090130F">
      <w:pPr>
        <w:pStyle w:val="ListParagraph"/>
        <w:numPr>
          <w:ilvl w:val="0"/>
          <w:numId w:val="3"/>
        </w:numPr>
      </w:pPr>
      <w:r>
        <w:t xml:space="preserve">Right-click in the display area of the </w:t>
      </w:r>
      <w:r w:rsidR="00D7723E">
        <w:t xml:space="preserve">FP3 (or CP3) </w:t>
      </w:r>
      <w:r>
        <w:t>file you want to validate</w:t>
      </w:r>
      <w:r w:rsidR="004876D8">
        <w:t xml:space="preserve"> and select ‘Set this file for action’</w:t>
      </w:r>
      <w:r w:rsidR="00D7723E">
        <w:t>.</w:t>
      </w:r>
    </w:p>
    <w:p w14:paraId="0ECAE38D" w14:textId="57E4D377" w:rsidR="0090130F" w:rsidRDefault="004876D8" w:rsidP="0090130F">
      <w:pPr>
        <w:pStyle w:val="ListParagraph"/>
        <w:numPr>
          <w:ilvl w:val="0"/>
          <w:numId w:val="3"/>
        </w:numPr>
      </w:pPr>
      <w:r>
        <w:t xml:space="preserve">Set </w:t>
      </w:r>
      <w:r w:rsidR="00E46830">
        <w:t xml:space="preserve">the filters on the left to </w:t>
      </w:r>
      <w:r w:rsidR="002E5725">
        <w:t xml:space="preserve">the selection you will be using. </w:t>
      </w:r>
      <w:r w:rsidR="00B86DA4">
        <w:t xml:space="preserve">For </w:t>
      </w:r>
      <w:r w:rsidR="00AA2DD1">
        <w:t>dolphins</w:t>
      </w:r>
      <w:r w:rsidR="00B86DA4">
        <w:t xml:space="preserve"> these are the normal filter </w:t>
      </w:r>
      <w:r w:rsidR="00326D3B">
        <w:t>settings</w:t>
      </w:r>
      <w:r w:rsidR="00B86DA4">
        <w:t>:</w:t>
      </w:r>
    </w:p>
    <w:p w14:paraId="64910C9F" w14:textId="2B9E1750" w:rsidR="00777E75" w:rsidRDefault="00777E75" w:rsidP="0090130F">
      <w:pPr>
        <w:pStyle w:val="ListParagraph"/>
        <w:numPr>
          <w:ilvl w:val="0"/>
          <w:numId w:val="3"/>
        </w:numPr>
      </w:pPr>
      <w:r w:rsidRPr="004B159C">
        <w:rPr>
          <w:noProof/>
        </w:rPr>
        <w:drawing>
          <wp:inline distT="0" distB="0" distL="0" distR="0" wp14:anchorId="6AF132F3" wp14:editId="2D45D4BB">
            <wp:extent cx="1088274" cy="1916105"/>
            <wp:effectExtent l="0" t="0" r="0" b="8255"/>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11"/>
                    <a:stretch>
                      <a:fillRect/>
                    </a:stretch>
                  </pic:blipFill>
                  <pic:spPr>
                    <a:xfrm>
                      <a:off x="0" y="0"/>
                      <a:ext cx="1098820" cy="1934673"/>
                    </a:xfrm>
                    <a:prstGeom prst="rect">
                      <a:avLst/>
                    </a:prstGeom>
                  </pic:spPr>
                </pic:pic>
              </a:graphicData>
            </a:graphic>
          </wp:inline>
        </w:drawing>
      </w:r>
    </w:p>
    <w:p w14:paraId="2C032A21" w14:textId="2A9D927B" w:rsidR="00B86DA4" w:rsidRDefault="00326D3B" w:rsidP="0090130F">
      <w:pPr>
        <w:pStyle w:val="ListParagraph"/>
        <w:numPr>
          <w:ilvl w:val="0"/>
          <w:numId w:val="3"/>
        </w:numPr>
      </w:pPr>
      <w:r>
        <w:t>Click ‘set validation sampling points’</w:t>
      </w:r>
      <w:r w:rsidR="00BB3592">
        <w:t xml:space="preserve"> (low on the right of the Filter</w:t>
      </w:r>
      <w:r w:rsidR="008411C3">
        <w:t>s +files page shown above)</w:t>
      </w:r>
    </w:p>
    <w:p w14:paraId="36741DC3" w14:textId="2C0D6F91" w:rsidR="00F240CA" w:rsidRDefault="008411C3" w:rsidP="0090130F">
      <w:pPr>
        <w:pStyle w:val="ListParagraph"/>
        <w:numPr>
          <w:ilvl w:val="0"/>
          <w:numId w:val="3"/>
        </w:numPr>
      </w:pPr>
      <w:r>
        <w:t xml:space="preserve">That will pick 100 minutes evenly spaced across all the </w:t>
      </w:r>
      <w:r w:rsidR="000B39D6">
        <w:t>‘</w:t>
      </w:r>
      <w:r w:rsidR="005A60EF">
        <w:t>other cet</w:t>
      </w:r>
      <w:r w:rsidR="000B39D6">
        <w:t>’</w:t>
      </w:r>
      <w:r w:rsidR="005A60EF">
        <w:t xml:space="preserve"> </w:t>
      </w:r>
      <w:r w:rsidR="00635492">
        <w:t>click</w:t>
      </w:r>
      <w:r w:rsidR="005A60EF">
        <w:t>s</w:t>
      </w:r>
      <w:r w:rsidR="00AA2DD1">
        <w:t xml:space="preserve">, with the starting point at a randomised position in the first 1% of that set. </w:t>
      </w:r>
      <w:r w:rsidR="00F240CA">
        <w:t xml:space="preserve">If you repeat it you will get a different set, and you can </w:t>
      </w:r>
      <w:r w:rsidR="00F9647E">
        <w:t xml:space="preserve">also </w:t>
      </w:r>
      <w:r w:rsidR="00F240CA">
        <w:t>change the number of validation points.</w:t>
      </w:r>
    </w:p>
    <w:p w14:paraId="68904876" w14:textId="6A2D6FE0" w:rsidR="009D383D" w:rsidRDefault="00265183" w:rsidP="0090130F">
      <w:pPr>
        <w:pStyle w:val="ListParagraph"/>
        <w:numPr>
          <w:ilvl w:val="0"/>
          <w:numId w:val="3"/>
        </w:numPr>
      </w:pPr>
      <w:r>
        <w:t>Set the display time resolution to 20ms or similar</w:t>
      </w:r>
      <w:r w:rsidR="009D383D">
        <w:t>.</w:t>
      </w:r>
    </w:p>
    <w:p w14:paraId="6278FAD5" w14:textId="1A7DE100" w:rsidR="00600568" w:rsidRDefault="00600568" w:rsidP="00600568">
      <w:r>
        <w:t>Using validation points</w:t>
      </w:r>
      <w:r w:rsidR="00F9647E">
        <w:t>:</w:t>
      </w:r>
    </w:p>
    <w:p w14:paraId="26DAAC11" w14:textId="10F86120" w:rsidR="009E459F" w:rsidRDefault="009E459F" w:rsidP="0090130F">
      <w:pPr>
        <w:pStyle w:val="ListParagraph"/>
        <w:numPr>
          <w:ilvl w:val="0"/>
          <w:numId w:val="3"/>
        </w:numPr>
      </w:pPr>
      <w:r>
        <w:t>Click ‘Show from start’</w:t>
      </w:r>
    </w:p>
    <w:p w14:paraId="0AD4453B" w14:textId="18A5AC96" w:rsidR="009D383D" w:rsidRDefault="009D383D" w:rsidP="0090130F">
      <w:pPr>
        <w:pStyle w:val="ListParagraph"/>
        <w:numPr>
          <w:ilvl w:val="0"/>
          <w:numId w:val="3"/>
        </w:numPr>
      </w:pPr>
      <w:r>
        <w:t>Use Ctrl + S to step through the validation points</w:t>
      </w:r>
    </w:p>
    <w:p w14:paraId="4C616B47" w14:textId="4A8BFCF5" w:rsidR="009911D6" w:rsidRDefault="00600568" w:rsidP="0090130F">
      <w:pPr>
        <w:pStyle w:val="ListParagraph"/>
        <w:numPr>
          <w:ilvl w:val="0"/>
          <w:numId w:val="3"/>
        </w:numPr>
      </w:pPr>
      <w:r>
        <w:t xml:space="preserve">If your </w:t>
      </w:r>
      <w:r w:rsidR="0023418A">
        <w:t xml:space="preserve">chosen metric is DPM you </w:t>
      </w:r>
      <w:r w:rsidR="00A3651D">
        <w:t xml:space="preserve">only </w:t>
      </w:r>
      <w:r w:rsidR="0023418A">
        <w:t xml:space="preserve">have to decide if </w:t>
      </w:r>
      <w:r w:rsidR="00C97291">
        <w:t xml:space="preserve">each </w:t>
      </w:r>
      <w:r w:rsidR="005B5356">
        <w:t xml:space="preserve">validation </w:t>
      </w:r>
      <w:r w:rsidR="00C97291">
        <w:t>minute contains at least on</w:t>
      </w:r>
      <w:r w:rsidR="00C04B43">
        <w:t>e dolphin click train.  With experience this is usually very quick</w:t>
      </w:r>
      <w:r w:rsidR="009911D6">
        <w:t>!</w:t>
      </w:r>
      <w:r w:rsidR="00EC3186">
        <w:t xml:space="preserve"> Then use Ctrl + S to move to the next validation minute </w:t>
      </w:r>
      <w:r w:rsidR="00AD4295">
        <w:t>i.e. you only check the validation minutes.</w:t>
      </w:r>
    </w:p>
    <w:p w14:paraId="44878629" w14:textId="00F20E3E" w:rsidR="00DB60A5" w:rsidRDefault="009911D6" w:rsidP="0090130F">
      <w:pPr>
        <w:pStyle w:val="ListParagraph"/>
        <w:numPr>
          <w:ilvl w:val="0"/>
          <w:numId w:val="3"/>
        </w:numPr>
      </w:pPr>
      <w:r>
        <w:t xml:space="preserve">If you find no false positives </w:t>
      </w:r>
      <w:r w:rsidR="00AD4295">
        <w:t>(</w:t>
      </w:r>
      <w:r w:rsidR="0027489D">
        <w:t>i.e.</w:t>
      </w:r>
      <w:r>
        <w:t xml:space="preserve"> </w:t>
      </w:r>
      <w:r w:rsidR="005B5356">
        <w:t xml:space="preserve">validation </w:t>
      </w:r>
      <w:r>
        <w:t xml:space="preserve">minutes with </w:t>
      </w:r>
      <w:r w:rsidR="0027489D">
        <w:t>no correct</w:t>
      </w:r>
      <w:r>
        <w:t xml:space="preserve"> trains</w:t>
      </w:r>
      <w:r w:rsidR="00AD4295">
        <w:t xml:space="preserve">) </w:t>
      </w:r>
      <w:r w:rsidR="00F70BE4">
        <w:t xml:space="preserve">a reasonable assessment is that you can be 95% confident that the true FP rate for DPM is less than </w:t>
      </w:r>
      <w:r w:rsidR="00C03FDA">
        <w:t>3%</w:t>
      </w:r>
      <w:r w:rsidR="00F70BE4">
        <w:t xml:space="preserve">. </w:t>
      </w:r>
      <w:r w:rsidR="001C347E">
        <w:t xml:space="preserve">This is called the ‘Rule of </w:t>
      </w:r>
      <w:r w:rsidR="009E1405">
        <w:t>T</w:t>
      </w:r>
      <w:r w:rsidR="001C347E">
        <w:t>hree’ and there are many descriptions</w:t>
      </w:r>
      <w:r w:rsidR="009E1405">
        <w:t>,</w:t>
      </w:r>
      <w:r w:rsidR="001C347E">
        <w:t xml:space="preserve"> of varying clarity</w:t>
      </w:r>
      <w:r w:rsidR="009E1405">
        <w:t>,</w:t>
      </w:r>
      <w:r w:rsidR="001C347E">
        <w:t xml:space="preserve"> online!</w:t>
      </w:r>
    </w:p>
    <w:p w14:paraId="221BA9C6" w14:textId="77777777" w:rsidR="00DB60A5" w:rsidRDefault="00DB60A5" w:rsidP="00DB60A5"/>
    <w:p w14:paraId="10DABBA4" w14:textId="157C4E64" w:rsidR="00DB60A5" w:rsidRDefault="00A57019" w:rsidP="00DB60A5">
      <w:r>
        <w:t>Checking the source classification</w:t>
      </w:r>
    </w:p>
    <w:p w14:paraId="125AE08E" w14:textId="2D611691" w:rsidR="00C90870" w:rsidRDefault="00363F0C" w:rsidP="00ED615B">
      <w:pPr>
        <w:spacing w:after="0"/>
        <w:ind w:left="720"/>
      </w:pPr>
      <w:r>
        <w:t xml:space="preserve">In the file shown above there were </w:t>
      </w:r>
      <w:r w:rsidR="005C22D4">
        <w:t xml:space="preserve">31 NBHF clicks and they were all </w:t>
      </w:r>
      <w:r w:rsidR="00E14CDE">
        <w:t>false</w:t>
      </w:r>
      <w:r w:rsidR="005C22D4">
        <w:t xml:space="preserve"> – they </w:t>
      </w:r>
      <w:r w:rsidR="000B497A">
        <w:t xml:space="preserve">were in one train that </w:t>
      </w:r>
      <w:r w:rsidR="005C22D4">
        <w:t xml:space="preserve">came from </w:t>
      </w:r>
      <w:r w:rsidR="000B497A">
        <w:t xml:space="preserve">a </w:t>
      </w:r>
      <w:r w:rsidR="005C22D4">
        <w:t>dolphin</w:t>
      </w:r>
      <w:r w:rsidR="000B497A">
        <w:t xml:space="preserve"> – it was a ‘weak porpoise train’ surrounded by dolphin tr</w:t>
      </w:r>
      <w:r w:rsidR="00511E6E">
        <w:t>ains.</w:t>
      </w:r>
      <w:r w:rsidR="005C22D4">
        <w:t xml:space="preserve">  </w:t>
      </w:r>
    </w:p>
    <w:p w14:paraId="5DFAD8C2" w14:textId="6A957F4C" w:rsidR="00C55BB9" w:rsidRDefault="00C55BB9" w:rsidP="00ED615B">
      <w:pPr>
        <w:spacing w:after="0"/>
        <w:ind w:left="720"/>
      </w:pPr>
      <w:r>
        <w:t xml:space="preserve">There were 49k dolphin clicks and </w:t>
      </w:r>
      <w:r w:rsidR="008C2552">
        <w:t>372</w:t>
      </w:r>
      <w:r>
        <w:t xml:space="preserve"> </w:t>
      </w:r>
      <w:r w:rsidR="008C2552">
        <w:t>DPM.  All the validation point</w:t>
      </w:r>
      <w:r w:rsidR="00511E6E">
        <w:t xml:space="preserve">s for dolphins were </w:t>
      </w:r>
      <w:r w:rsidR="002270F5">
        <w:t>DPM</w:t>
      </w:r>
      <w:r w:rsidR="008C2552">
        <w:t>s</w:t>
      </w:r>
      <w:r w:rsidR="00061B3C">
        <w:t>.</w:t>
      </w:r>
    </w:p>
    <w:p w14:paraId="7947328E" w14:textId="3B3CCEFE" w:rsidR="004A6332" w:rsidRDefault="004A6332" w:rsidP="00ED615B">
      <w:pPr>
        <w:spacing w:after="0"/>
        <w:ind w:left="720"/>
      </w:pPr>
      <w:r>
        <w:t xml:space="preserve">There were </w:t>
      </w:r>
      <w:r w:rsidR="00E14CDE">
        <w:t xml:space="preserve">836 sonar clicks and </w:t>
      </w:r>
      <w:r>
        <w:t>8 sonar DPM</w:t>
      </w:r>
      <w:r w:rsidR="00E14CDE">
        <w:t>, all correct.</w:t>
      </w:r>
    </w:p>
    <w:p w14:paraId="6EE44230" w14:textId="4CD98EA5" w:rsidR="002270F5" w:rsidRDefault="00C67BA1" w:rsidP="00A57019">
      <w:pPr>
        <w:ind w:left="720"/>
      </w:pPr>
      <w:r>
        <w:t>So the next skill is:</w:t>
      </w:r>
    </w:p>
    <w:p w14:paraId="6CD6EA07" w14:textId="77777777" w:rsidR="00C42E39" w:rsidRDefault="00C42E39" w:rsidP="00A57019">
      <w:pPr>
        <w:ind w:left="720"/>
      </w:pPr>
    </w:p>
    <w:p w14:paraId="4A936A85" w14:textId="77777777" w:rsidR="002270F5" w:rsidRDefault="002270F5" w:rsidP="00C42E39">
      <w:r>
        <w:t xml:space="preserve">Did it come from a cetacean?  Which type? </w:t>
      </w:r>
    </w:p>
    <w:p w14:paraId="7658AC7E" w14:textId="77777777" w:rsidR="00ED615B" w:rsidRDefault="00DE5E36">
      <w:r>
        <w:t xml:space="preserve">The main super-power you bring to this task is </w:t>
      </w:r>
      <w:r w:rsidR="00C707C0">
        <w:t>your</w:t>
      </w:r>
      <w:r>
        <w:t xml:space="preserve"> ability to weigh up the </w:t>
      </w:r>
      <w:r w:rsidRPr="007E77D4">
        <w:rPr>
          <w:i/>
          <w:iCs/>
        </w:rPr>
        <w:t>wider scene</w:t>
      </w:r>
      <w:r>
        <w:t xml:space="preserve"> </w:t>
      </w:r>
      <w:r w:rsidR="00000B5D">
        <w:t xml:space="preserve">– typically a few minutes - </w:t>
      </w:r>
      <w:r>
        <w:t>around the click train in question</w:t>
      </w:r>
      <w:r w:rsidR="00000B5D">
        <w:t>.</w:t>
      </w:r>
      <w:r w:rsidR="00A25EA2">
        <w:t xml:space="preserve">  In high-res which you will use you can scroll backwards and forwards with the mouse wheel</w:t>
      </w:r>
      <w:r w:rsidR="00FF00E4">
        <w:t xml:space="preserve">.  If you accidentally skip to the next train, which could be days away, you can get back with Ctrl Z  </w:t>
      </w:r>
      <w:r w:rsidR="00263B3C">
        <w:t>twice.  It’s also useful if you zoomed in a lot, as it will go back through your last 16 screen displays.</w:t>
      </w:r>
    </w:p>
    <w:p w14:paraId="41D6053A" w14:textId="0EEA8BBC" w:rsidR="001F5C5D" w:rsidRDefault="00C45BF9">
      <w:r>
        <w:t>Another power you have is to see that t</w:t>
      </w:r>
      <w:r w:rsidR="00ED615B">
        <w:t xml:space="preserve">he train picked out by KERNO-F </w:t>
      </w:r>
      <w:r>
        <w:t>is</w:t>
      </w:r>
      <w:r w:rsidR="00ED615B">
        <w:t xml:space="preserve"> </w:t>
      </w:r>
      <w:r w:rsidR="00502E34">
        <w:t xml:space="preserve">part of longer and rather different </w:t>
      </w:r>
      <w:r w:rsidR="00ED615B">
        <w:t>real train</w:t>
      </w:r>
      <w:r>
        <w:t>.</w:t>
      </w:r>
      <w:r w:rsidR="001F5C5D">
        <w:br w:type="page"/>
      </w:r>
    </w:p>
    <w:p w14:paraId="4F03BAA4" w14:textId="711A5E85" w:rsidR="008411C3" w:rsidRPr="002F46D6" w:rsidRDefault="00453D21" w:rsidP="006E4BBD">
      <w:pPr>
        <w:jc w:val="center"/>
        <w:rPr>
          <w:b/>
          <w:bCs/>
          <w:color w:val="1F3864" w:themeColor="accent1" w:themeShade="80"/>
          <w:sz w:val="26"/>
          <w:szCs w:val="26"/>
        </w:rPr>
      </w:pPr>
      <w:r w:rsidRPr="002F46D6">
        <w:rPr>
          <w:b/>
          <w:bCs/>
          <w:color w:val="1F3864" w:themeColor="accent1" w:themeShade="80"/>
          <w:sz w:val="26"/>
          <w:szCs w:val="26"/>
        </w:rPr>
        <w:lastRenderedPageBreak/>
        <w:t>CETACEAN versus SONAR</w:t>
      </w:r>
    </w:p>
    <w:p w14:paraId="6F1730DD" w14:textId="5B4DF835" w:rsidR="00B736FA" w:rsidRDefault="00085B54" w:rsidP="006E4BBD">
      <w:r>
        <w:t xml:space="preserve">THE </w:t>
      </w:r>
      <w:r w:rsidR="00857926">
        <w:t>give-away</w:t>
      </w:r>
      <w:r>
        <w:t xml:space="preserve"> feature </w:t>
      </w:r>
      <w:r w:rsidR="00857926">
        <w:t>of sonars</w:t>
      </w:r>
      <w:r w:rsidR="00C707C0">
        <w:t>,</w:t>
      </w:r>
      <w:r w:rsidR="00857926">
        <w:t xml:space="preserve"> </w:t>
      </w:r>
      <w:r>
        <w:t>that KERNO-F does not capture well</w:t>
      </w:r>
      <w:r w:rsidR="00C707C0">
        <w:t>,</w:t>
      </w:r>
      <w:r>
        <w:t xml:space="preserve"> is this:</w:t>
      </w:r>
    </w:p>
    <w:p w14:paraId="5E186145" w14:textId="539E9ABF" w:rsidR="00085B54" w:rsidRDefault="00D507D5" w:rsidP="006E4BBD">
      <w:r w:rsidRPr="00D507D5">
        <w:rPr>
          <w:noProof/>
        </w:rPr>
        <w:drawing>
          <wp:inline distT="0" distB="0" distL="0" distR="0" wp14:anchorId="2465658D" wp14:editId="6455E48C">
            <wp:extent cx="6955790" cy="2600755"/>
            <wp:effectExtent l="0" t="0" r="0" b="9525"/>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r:embed="rId12"/>
                    <a:stretch>
                      <a:fillRect/>
                    </a:stretch>
                  </pic:blipFill>
                  <pic:spPr>
                    <a:xfrm>
                      <a:off x="0" y="0"/>
                      <a:ext cx="7013596" cy="2622369"/>
                    </a:xfrm>
                    <a:prstGeom prst="rect">
                      <a:avLst/>
                    </a:prstGeom>
                  </pic:spPr>
                </pic:pic>
              </a:graphicData>
            </a:graphic>
          </wp:inline>
        </w:drawing>
      </w:r>
    </w:p>
    <w:p w14:paraId="6F55F4A1" w14:textId="248B91E3" w:rsidR="00AD36BD" w:rsidRDefault="001D123C" w:rsidP="006E4BBD">
      <w:r>
        <w:t>The</w:t>
      </w:r>
      <w:r w:rsidR="001062B3">
        <w:t xml:space="preserve"> lowest panel </w:t>
      </w:r>
      <w:r>
        <w:t xml:space="preserve">is showing </w:t>
      </w:r>
      <w:r w:rsidR="00BB44B9" w:rsidRPr="001D123C">
        <w:rPr>
          <w:i/>
          <w:iCs/>
        </w:rPr>
        <w:t>clicks/s</w:t>
      </w:r>
      <w:r>
        <w:t xml:space="preserve"> </w:t>
      </w:r>
      <w:r w:rsidR="00BB44B9">
        <w:t xml:space="preserve"> – that’s just </w:t>
      </w:r>
      <w:r w:rsidR="002E3633">
        <w:t xml:space="preserve"> 1 /</w:t>
      </w:r>
      <w:r w:rsidR="00BB44B9">
        <w:t xml:space="preserve"> interval between successive clicks in the </w:t>
      </w:r>
      <w:r w:rsidR="00FB7673">
        <w:t xml:space="preserve">raw data.  What can be seen is </w:t>
      </w:r>
      <w:r w:rsidR="00FB7673" w:rsidRPr="00D144E5">
        <w:rPr>
          <w:i/>
          <w:iCs/>
        </w:rPr>
        <w:t xml:space="preserve">a </w:t>
      </w:r>
      <w:r w:rsidR="00AB1A90" w:rsidRPr="00D144E5">
        <w:rPr>
          <w:i/>
          <w:iCs/>
        </w:rPr>
        <w:t>long fuzzy line spanning more than 1 minute</w:t>
      </w:r>
      <w:r w:rsidR="00D144E5">
        <w:rPr>
          <w:i/>
          <w:iCs/>
        </w:rPr>
        <w:t xml:space="preserve"> </w:t>
      </w:r>
      <w:r w:rsidR="00D144E5">
        <w:t>showing repeated inter-click intervals</w:t>
      </w:r>
      <w:r w:rsidR="00AB1A90">
        <w:t>.</w:t>
      </w:r>
      <w:r w:rsidR="007253CF">
        <w:t xml:space="preserve">  So it’s a sonar! </w:t>
      </w:r>
      <w:r w:rsidR="00086433">
        <w:t xml:space="preserve">And </w:t>
      </w:r>
      <w:r w:rsidR="009E39D0">
        <w:t xml:space="preserve">the FP3 the click trains have been wrongly identified as coming from an NBHF species </w:t>
      </w:r>
      <w:r w:rsidR="00086433">
        <w:t>because</w:t>
      </w:r>
      <w:r w:rsidR="00FD6CCF">
        <w:t xml:space="preserve"> the clicks are </w:t>
      </w:r>
      <w:r w:rsidR="00CA1047">
        <w:t>the right length (number of cycles)</w:t>
      </w:r>
      <w:r w:rsidR="00D32F00">
        <w:t>,</w:t>
      </w:r>
      <w:r w:rsidR="00CA1047">
        <w:t xml:space="preserve"> </w:t>
      </w:r>
      <w:r w:rsidR="0048414F">
        <w:t>the right frequency</w:t>
      </w:r>
      <w:r w:rsidR="00086433">
        <w:t>,</w:t>
      </w:r>
      <w:r w:rsidR="0048414F">
        <w:t xml:space="preserve"> and narrowband</w:t>
      </w:r>
      <w:r w:rsidR="00CC2D26">
        <w:t xml:space="preserve">. </w:t>
      </w:r>
    </w:p>
    <w:p w14:paraId="630ACE64" w14:textId="42F72415" w:rsidR="00AD36BD" w:rsidRDefault="00CC2D26" w:rsidP="006E4BBD">
      <w:r>
        <w:t>By filtering the clicks – not trains – to those over 110kHz th</w:t>
      </w:r>
      <w:r w:rsidR="00086433">
        <w:t>at long flat line in</w:t>
      </w:r>
      <w:r>
        <w:t xml:space="preserve"> </w:t>
      </w:r>
      <w:r w:rsidR="00F2726C">
        <w:t xml:space="preserve">clicks/s </w:t>
      </w:r>
      <w:r w:rsidR="00517B64">
        <w:t xml:space="preserve">in the FP1 </w:t>
      </w:r>
      <w:r w:rsidR="00F2726C">
        <w:t>becomes sharper:</w:t>
      </w:r>
    </w:p>
    <w:p w14:paraId="0A3A291C" w14:textId="7BB2CACC" w:rsidR="00AD36BD" w:rsidRDefault="00AD36BD" w:rsidP="006E4BBD">
      <w:r w:rsidRPr="00AD36BD">
        <w:rPr>
          <w:noProof/>
        </w:rPr>
        <w:drawing>
          <wp:inline distT="0" distB="0" distL="0" distR="0" wp14:anchorId="151ADEA9" wp14:editId="6584E0AF">
            <wp:extent cx="6838735" cy="2550211"/>
            <wp:effectExtent l="0" t="0" r="635" b="254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3"/>
                    <a:stretch>
                      <a:fillRect/>
                    </a:stretch>
                  </pic:blipFill>
                  <pic:spPr>
                    <a:xfrm>
                      <a:off x="0" y="0"/>
                      <a:ext cx="6864950" cy="2559987"/>
                    </a:xfrm>
                    <a:prstGeom prst="rect">
                      <a:avLst/>
                    </a:prstGeom>
                  </pic:spPr>
                </pic:pic>
              </a:graphicData>
            </a:graphic>
          </wp:inline>
        </w:drawing>
      </w:r>
    </w:p>
    <w:p w14:paraId="2509DD1C" w14:textId="15C64B5D" w:rsidR="00085B54" w:rsidRDefault="00F2726C" w:rsidP="006E4BBD">
      <w:r>
        <w:t xml:space="preserve">Long </w:t>
      </w:r>
      <w:r w:rsidR="00E1791D">
        <w:t xml:space="preserve">nearly-horizontal lines like that are THE diagnostic feature of sonars.  They may have a gentle slope because of multipath </w:t>
      </w:r>
      <w:r w:rsidR="002152DC">
        <w:t>effects</w:t>
      </w:r>
      <w:r w:rsidR="00577F3C">
        <w:t>.  Y</w:t>
      </w:r>
      <w:r w:rsidR="002152DC">
        <w:t xml:space="preserve">ou do not see such </w:t>
      </w:r>
      <w:r w:rsidR="00577F3C">
        <w:t xml:space="preserve">long </w:t>
      </w:r>
      <w:r w:rsidR="002152DC">
        <w:t>distinct lines in cetacean data.</w:t>
      </w:r>
    </w:p>
    <w:p w14:paraId="3FE6EB1A" w14:textId="2EF8B8AA" w:rsidR="006E4BBD" w:rsidRDefault="002152DC" w:rsidP="006E4BBD">
      <w:r>
        <w:t xml:space="preserve">There are other </w:t>
      </w:r>
      <w:r w:rsidR="009740C1">
        <w:t xml:space="preserve">much weaker </w:t>
      </w:r>
      <w:r>
        <w:t>features</w:t>
      </w:r>
      <w:r w:rsidR="00517B64">
        <w:t xml:space="preserve">, but you rarely need to look for them:   </w:t>
      </w:r>
      <w:r w:rsidR="00AC4C53">
        <w:t xml:space="preserve">KERNO-F </w:t>
      </w:r>
      <w:r w:rsidR="00F55D99">
        <w:t xml:space="preserve">handles the features of the clicks </w:t>
      </w:r>
      <w:r w:rsidR="00577F3C">
        <w:t xml:space="preserve">reasonably </w:t>
      </w:r>
      <w:r w:rsidR="00F55D99">
        <w:t xml:space="preserve">well, so you won’t </w:t>
      </w:r>
      <w:r w:rsidR="00C846F0">
        <w:t>often get much</w:t>
      </w:r>
      <w:r w:rsidR="00F55D99">
        <w:t xml:space="preserve"> power to detect any errors from the</w:t>
      </w:r>
      <w:r w:rsidR="00C846F0">
        <w:t>m, but for completeness here are the main discriminatory features:</w:t>
      </w:r>
    </w:p>
    <w:tbl>
      <w:tblPr>
        <w:tblStyle w:val="TableGrid"/>
        <w:tblW w:w="0" w:type="auto"/>
        <w:tblLook w:val="04A0" w:firstRow="1" w:lastRow="0" w:firstColumn="1" w:lastColumn="0" w:noHBand="0" w:noVBand="1"/>
      </w:tblPr>
      <w:tblGrid>
        <w:gridCol w:w="2689"/>
        <w:gridCol w:w="3543"/>
        <w:gridCol w:w="4530"/>
      </w:tblGrid>
      <w:tr w:rsidR="00C846F0" w:rsidRPr="00A25782" w14:paraId="28B7576B" w14:textId="77777777" w:rsidTr="004141D5">
        <w:tc>
          <w:tcPr>
            <w:tcW w:w="2689" w:type="dxa"/>
          </w:tcPr>
          <w:p w14:paraId="56D2061A" w14:textId="55EC97CA" w:rsidR="00C846F0" w:rsidRPr="00A25782" w:rsidRDefault="00C846F0" w:rsidP="006E4BBD">
            <w:pPr>
              <w:rPr>
                <w:i/>
                <w:iCs/>
              </w:rPr>
            </w:pPr>
            <w:r w:rsidRPr="00A25782">
              <w:rPr>
                <w:i/>
                <w:iCs/>
              </w:rPr>
              <w:t>Feature</w:t>
            </w:r>
          </w:p>
        </w:tc>
        <w:tc>
          <w:tcPr>
            <w:tcW w:w="3543" w:type="dxa"/>
          </w:tcPr>
          <w:p w14:paraId="5240FB85" w14:textId="3ABDC1EB" w:rsidR="00C846F0" w:rsidRPr="00A25782" w:rsidRDefault="00FC6CAB" w:rsidP="006E4BBD">
            <w:pPr>
              <w:rPr>
                <w:i/>
                <w:iCs/>
              </w:rPr>
            </w:pPr>
            <w:r w:rsidRPr="00A25782">
              <w:rPr>
                <w:i/>
                <w:iCs/>
              </w:rPr>
              <w:t>SONAR</w:t>
            </w:r>
          </w:p>
        </w:tc>
        <w:tc>
          <w:tcPr>
            <w:tcW w:w="4530" w:type="dxa"/>
          </w:tcPr>
          <w:p w14:paraId="21FE029F" w14:textId="6F90B7F9" w:rsidR="00C846F0" w:rsidRPr="00A25782" w:rsidRDefault="00FC6CAB" w:rsidP="006E4BBD">
            <w:pPr>
              <w:rPr>
                <w:i/>
                <w:iCs/>
              </w:rPr>
            </w:pPr>
            <w:r w:rsidRPr="00A25782">
              <w:rPr>
                <w:i/>
                <w:iCs/>
              </w:rPr>
              <w:t>CETACEANS</w:t>
            </w:r>
          </w:p>
        </w:tc>
      </w:tr>
      <w:tr w:rsidR="00C846F0" w14:paraId="414921B9" w14:textId="77777777" w:rsidTr="004141D5">
        <w:tc>
          <w:tcPr>
            <w:tcW w:w="2689" w:type="dxa"/>
          </w:tcPr>
          <w:p w14:paraId="1CA16C8E" w14:textId="31929582" w:rsidR="00C846F0" w:rsidRDefault="00FC6CAB" w:rsidP="006E4BBD">
            <w:r>
              <w:t>Number of cycles in click</w:t>
            </w:r>
          </w:p>
        </w:tc>
        <w:tc>
          <w:tcPr>
            <w:tcW w:w="3543" w:type="dxa"/>
          </w:tcPr>
          <w:p w14:paraId="77CE3E67" w14:textId="08035BBE" w:rsidR="00C846F0" w:rsidRDefault="00E25253" w:rsidP="006E4BBD">
            <w:r>
              <w:t>Sometimes over 70cycles</w:t>
            </w:r>
          </w:p>
        </w:tc>
        <w:tc>
          <w:tcPr>
            <w:tcW w:w="4530" w:type="dxa"/>
          </w:tcPr>
          <w:p w14:paraId="3E3CE5D0" w14:textId="19D56DFD" w:rsidR="00C846F0" w:rsidRDefault="00E25253" w:rsidP="006E4BBD">
            <w:r>
              <w:t>NBHF occasionally up to 70cycles</w:t>
            </w:r>
          </w:p>
        </w:tc>
      </w:tr>
      <w:tr w:rsidR="00C846F0" w14:paraId="64F4F7F1" w14:textId="77777777" w:rsidTr="004141D5">
        <w:tc>
          <w:tcPr>
            <w:tcW w:w="2689" w:type="dxa"/>
          </w:tcPr>
          <w:p w14:paraId="2D9F82C9" w14:textId="7903D5C2" w:rsidR="00C846F0" w:rsidRDefault="00284A5D" w:rsidP="006E4BBD">
            <w:r>
              <w:t>kHz</w:t>
            </w:r>
          </w:p>
        </w:tc>
        <w:tc>
          <w:tcPr>
            <w:tcW w:w="3543" w:type="dxa"/>
          </w:tcPr>
          <w:p w14:paraId="5B6924EC" w14:textId="3F5AECFD" w:rsidR="00C846F0" w:rsidRDefault="00284A5D" w:rsidP="006E4BBD">
            <w:r>
              <w:t>Sometimes over 160kHz</w:t>
            </w:r>
          </w:p>
        </w:tc>
        <w:tc>
          <w:tcPr>
            <w:tcW w:w="4530" w:type="dxa"/>
          </w:tcPr>
          <w:p w14:paraId="6BBA4BA5" w14:textId="031C70F3" w:rsidR="00C846F0" w:rsidRDefault="00284A5D" w:rsidP="006E4BBD">
            <w:r>
              <w:t>Rarely over 160kHz</w:t>
            </w:r>
          </w:p>
        </w:tc>
      </w:tr>
      <w:tr w:rsidR="00C846F0" w14:paraId="64F07334" w14:textId="77777777" w:rsidTr="004141D5">
        <w:tc>
          <w:tcPr>
            <w:tcW w:w="2689" w:type="dxa"/>
          </w:tcPr>
          <w:p w14:paraId="24D8D442" w14:textId="5CC43EF7" w:rsidR="00C846F0" w:rsidRDefault="009B0DE4" w:rsidP="006E4BBD">
            <w:r>
              <w:t>Wavenumber of loudest cycle</w:t>
            </w:r>
          </w:p>
        </w:tc>
        <w:tc>
          <w:tcPr>
            <w:tcW w:w="3543" w:type="dxa"/>
          </w:tcPr>
          <w:p w14:paraId="2D53BD8C" w14:textId="7CB7ADA5" w:rsidR="00C846F0" w:rsidRDefault="009B0DE4" w:rsidP="006E4BBD">
            <w:r>
              <w:t xml:space="preserve">Sometimes over </w:t>
            </w:r>
            <w:r w:rsidR="005C79F7">
              <w:t>10</w:t>
            </w:r>
            <w:r w:rsidR="00710F13">
              <w:t>, and sometimes late in a long click</w:t>
            </w:r>
          </w:p>
        </w:tc>
        <w:tc>
          <w:tcPr>
            <w:tcW w:w="4530" w:type="dxa"/>
          </w:tcPr>
          <w:p w14:paraId="009B67F9" w14:textId="14F733EF" w:rsidR="00C846F0" w:rsidRDefault="005F537E" w:rsidP="006E4BBD">
            <w:r>
              <w:t xml:space="preserve">Higher for </w:t>
            </w:r>
            <w:r w:rsidR="005C79F7">
              <w:t>NBHF than dolphins but not often &gt;10</w:t>
            </w:r>
            <w:r w:rsidR="00710F13">
              <w:t xml:space="preserve">.  </w:t>
            </w:r>
            <w:r w:rsidR="008C0387">
              <w:t>Rarely occurs late in a long click.</w:t>
            </w:r>
          </w:p>
        </w:tc>
      </w:tr>
      <w:tr w:rsidR="00C846F0" w14:paraId="648925FE" w14:textId="77777777" w:rsidTr="004141D5">
        <w:tc>
          <w:tcPr>
            <w:tcW w:w="2689" w:type="dxa"/>
          </w:tcPr>
          <w:p w14:paraId="7780711F" w14:textId="2281883C" w:rsidR="00C846F0" w:rsidRDefault="00DB70C9" w:rsidP="006E4BBD">
            <w:r>
              <w:t>Amplitude profile</w:t>
            </w:r>
          </w:p>
        </w:tc>
        <w:tc>
          <w:tcPr>
            <w:tcW w:w="3543" w:type="dxa"/>
          </w:tcPr>
          <w:p w14:paraId="1580B8C3" w14:textId="3850D2AC" w:rsidR="00C846F0" w:rsidRDefault="00DB70C9" w:rsidP="006E4BBD">
            <w:r>
              <w:t>Tends to be flat</w:t>
            </w:r>
          </w:p>
        </w:tc>
        <w:tc>
          <w:tcPr>
            <w:tcW w:w="4530" w:type="dxa"/>
          </w:tcPr>
          <w:p w14:paraId="063CC61E" w14:textId="6551107B" w:rsidR="00C846F0" w:rsidRDefault="00DB70C9" w:rsidP="006E4BBD">
            <w:r>
              <w:t>F</w:t>
            </w:r>
            <w:r w:rsidR="008C0387">
              <w:t>rom</w:t>
            </w:r>
            <w:r>
              <w:t xml:space="preserve"> </w:t>
            </w:r>
            <w:r w:rsidR="008C0387">
              <w:t>d</w:t>
            </w:r>
            <w:r>
              <w:t>olphins it is rarely flat</w:t>
            </w:r>
          </w:p>
        </w:tc>
      </w:tr>
      <w:tr w:rsidR="00F73AD9" w14:paraId="5BAABC2E" w14:textId="77777777" w:rsidTr="004141D5">
        <w:tc>
          <w:tcPr>
            <w:tcW w:w="2689" w:type="dxa"/>
          </w:tcPr>
          <w:p w14:paraId="29359BD0" w14:textId="31981700" w:rsidR="00F73AD9" w:rsidRDefault="00F73AD9" w:rsidP="006E4BBD">
            <w:r>
              <w:t>Bandwidth</w:t>
            </w:r>
          </w:p>
        </w:tc>
        <w:tc>
          <w:tcPr>
            <w:tcW w:w="3543" w:type="dxa"/>
          </w:tcPr>
          <w:p w14:paraId="08A74F4F" w14:textId="3E37DEE4" w:rsidR="00F73AD9" w:rsidRDefault="007B7548" w:rsidP="006E4BBD">
            <w:r>
              <w:t>Often low</w:t>
            </w:r>
          </w:p>
        </w:tc>
        <w:tc>
          <w:tcPr>
            <w:tcW w:w="4530" w:type="dxa"/>
          </w:tcPr>
          <w:p w14:paraId="159A4DE3" w14:textId="278BE9A5" w:rsidR="00F73AD9" w:rsidRDefault="007B7548" w:rsidP="006E4BBD">
            <w:r>
              <w:t>Rarely low from dolphins</w:t>
            </w:r>
          </w:p>
        </w:tc>
      </w:tr>
      <w:tr w:rsidR="00D334AB" w14:paraId="4DF99059" w14:textId="77777777" w:rsidTr="004141D5">
        <w:tc>
          <w:tcPr>
            <w:tcW w:w="2689" w:type="dxa"/>
          </w:tcPr>
          <w:p w14:paraId="3D907831" w14:textId="7A2374C7" w:rsidR="00D334AB" w:rsidRDefault="00D334AB" w:rsidP="006E4BBD">
            <w:r w:rsidRPr="007E77D4">
              <w:rPr>
                <w:i/>
                <w:iCs/>
              </w:rPr>
              <w:t>wider scene</w:t>
            </w:r>
          </w:p>
        </w:tc>
        <w:tc>
          <w:tcPr>
            <w:tcW w:w="3543" w:type="dxa"/>
          </w:tcPr>
          <w:p w14:paraId="6A5FBDA6" w14:textId="5F113760" w:rsidR="00D334AB" w:rsidRDefault="00D334AB" w:rsidP="006E4BBD">
            <w:r>
              <w:t>Boats often go past in a few mins</w:t>
            </w:r>
          </w:p>
        </w:tc>
        <w:tc>
          <w:tcPr>
            <w:tcW w:w="4530" w:type="dxa"/>
          </w:tcPr>
          <w:p w14:paraId="75FB8A67" w14:textId="77777777" w:rsidR="00D334AB" w:rsidRDefault="00D334AB" w:rsidP="006E4BBD"/>
        </w:tc>
      </w:tr>
    </w:tbl>
    <w:p w14:paraId="3FA0E4BE" w14:textId="4D3E5E49" w:rsidR="001F5C5D" w:rsidRDefault="001F5C5D"/>
    <w:p w14:paraId="4C30D17A" w14:textId="081170E1" w:rsidR="001F5C5D" w:rsidRPr="002F46D6" w:rsidRDefault="005964B9" w:rsidP="00807186">
      <w:pPr>
        <w:jc w:val="center"/>
        <w:rPr>
          <w:b/>
          <w:bCs/>
          <w:sz w:val="26"/>
          <w:szCs w:val="26"/>
        </w:rPr>
      </w:pPr>
      <w:r w:rsidRPr="002F46D6">
        <w:rPr>
          <w:b/>
          <w:bCs/>
          <w:color w:val="2F5496" w:themeColor="accent1" w:themeShade="BF"/>
          <w:sz w:val="26"/>
          <w:szCs w:val="26"/>
        </w:rPr>
        <w:lastRenderedPageBreak/>
        <w:t xml:space="preserve">TRAIN SOURCE </w:t>
      </w:r>
      <w:r w:rsidR="00517B64" w:rsidRPr="002F46D6">
        <w:rPr>
          <w:b/>
          <w:bCs/>
          <w:color w:val="2F5496" w:themeColor="accent1" w:themeShade="BF"/>
          <w:sz w:val="26"/>
          <w:szCs w:val="26"/>
        </w:rPr>
        <w:t xml:space="preserve">versus </w:t>
      </w:r>
      <w:r w:rsidRPr="002F46D6">
        <w:rPr>
          <w:b/>
          <w:bCs/>
          <w:color w:val="2F5496" w:themeColor="accent1" w:themeShade="BF"/>
          <w:sz w:val="26"/>
          <w:szCs w:val="26"/>
        </w:rPr>
        <w:t>CHANCE TRAIN</w:t>
      </w:r>
    </w:p>
    <w:p w14:paraId="2F639D46" w14:textId="18B3FE55" w:rsidR="003220FB" w:rsidRDefault="00C04849" w:rsidP="00517B64">
      <w:r>
        <w:t xml:space="preserve">This is </w:t>
      </w:r>
      <w:r w:rsidR="00FF7269">
        <w:t xml:space="preserve">a </w:t>
      </w:r>
      <w:r>
        <w:t xml:space="preserve">tough computational problem </w:t>
      </w:r>
      <w:r w:rsidR="009839F4">
        <w:t xml:space="preserve">because there are so many distinct possible sequences of clicks in </w:t>
      </w:r>
      <w:r w:rsidR="00FF7269">
        <w:t xml:space="preserve">almost every minute.  </w:t>
      </w:r>
    </w:p>
    <w:p w14:paraId="3CE009BC" w14:textId="75BB1802" w:rsidR="00517B64" w:rsidRDefault="003220FB" w:rsidP="003220FB">
      <w:pPr>
        <w:ind w:left="720"/>
      </w:pPr>
      <w:r>
        <w:t>…. b</w:t>
      </w:r>
      <w:r w:rsidR="00F958B8">
        <w:t xml:space="preserve">ut the KERNO-F results </w:t>
      </w:r>
      <w:r w:rsidR="008E4991">
        <w:t xml:space="preserve">on F-POD data </w:t>
      </w:r>
      <w:r w:rsidR="00F958B8">
        <w:t xml:space="preserve">are good, and much better than the results from the KERNO classifier </w:t>
      </w:r>
      <w:r w:rsidR="008E4991">
        <w:t xml:space="preserve">processing C-POD data.  </w:t>
      </w:r>
      <w:r w:rsidR="00080161">
        <w:t xml:space="preserve">The KERNO classifier missed many dolphin click trains – actually it </w:t>
      </w:r>
      <w:r w:rsidR="00D042B4">
        <w:t xml:space="preserve">did </w:t>
      </w:r>
      <w:r w:rsidR="00D042B4" w:rsidRPr="00075EB2">
        <w:rPr>
          <w:i/>
          <w:iCs/>
        </w:rPr>
        <w:t>find</w:t>
      </w:r>
      <w:r w:rsidR="00D042B4">
        <w:t xml:space="preserve"> </w:t>
      </w:r>
      <w:r w:rsidR="00080161">
        <w:t>the trains</w:t>
      </w:r>
      <w:r w:rsidR="00075EB2">
        <w:t>,</w:t>
      </w:r>
      <w:r w:rsidR="00080161">
        <w:t xml:space="preserve"> but</w:t>
      </w:r>
      <w:r w:rsidR="00075EB2">
        <w:t xml:space="preserve"> it</w:t>
      </w:r>
      <w:r w:rsidR="00080161">
        <w:t xml:space="preserve"> could not </w:t>
      </w:r>
      <w:r w:rsidR="00EB31C1">
        <w:t xml:space="preserve">be confident </w:t>
      </w:r>
      <w:r w:rsidR="00D042B4">
        <w:t xml:space="preserve">that </w:t>
      </w:r>
      <w:r w:rsidR="00EB31C1">
        <w:t xml:space="preserve">they were cetacean trains.  KERNO-F has a </w:t>
      </w:r>
      <w:r w:rsidR="00D3724D">
        <w:t>unique (currently) input</w:t>
      </w:r>
      <w:r w:rsidR="00D042B4">
        <w:t xml:space="preserve"> of very</w:t>
      </w:r>
      <w:r w:rsidR="0002489B">
        <w:t xml:space="preserve"> high-precision time</w:t>
      </w:r>
      <w:r w:rsidR="00D042B4">
        <w:t>-</w:t>
      </w:r>
      <w:r w:rsidR="0002489B">
        <w:t>domain data on each click</w:t>
      </w:r>
      <w:r w:rsidR="00D042B4">
        <w:t>,</w:t>
      </w:r>
      <w:r w:rsidR="0002489B">
        <w:t xml:space="preserve"> with wave period</w:t>
      </w:r>
      <w:r w:rsidR="00D042B4">
        <w:t xml:space="preserve"> values (250ns resolution) consisten</w:t>
      </w:r>
      <w:r w:rsidR="00924A5D">
        <w:t>tly</w:t>
      </w:r>
      <w:r w:rsidR="0002489B">
        <w:t xml:space="preserve"> referenced to the loudest cycle in the click</w:t>
      </w:r>
      <w:r w:rsidR="00075EB2">
        <w:t xml:space="preserve">. It also </w:t>
      </w:r>
      <w:r w:rsidR="00AF5B6C">
        <w:t xml:space="preserve">receives </w:t>
      </w:r>
      <w:r w:rsidR="00924A5D">
        <w:t xml:space="preserve">the cycle number of the loudest cycle, the </w:t>
      </w:r>
      <w:r w:rsidR="002E4078">
        <w:t>last wave period and other time-domain features</w:t>
      </w:r>
      <w:r w:rsidR="00D94823">
        <w:t xml:space="preserve">.  </w:t>
      </w:r>
    </w:p>
    <w:p w14:paraId="03F86E82" w14:textId="65BCEB4A" w:rsidR="003220FB" w:rsidRDefault="00D94823" w:rsidP="003220FB">
      <w:pPr>
        <w:ind w:left="720"/>
      </w:pPr>
      <w:r>
        <w:t>KERNO-F uses this high-res</w:t>
      </w:r>
      <w:r w:rsidR="00E85FF0">
        <w:t>olution</w:t>
      </w:r>
      <w:r>
        <w:t xml:space="preserve"> time</w:t>
      </w:r>
      <w:r w:rsidR="00FB1411">
        <w:t xml:space="preserve">-domain data to measure the </w:t>
      </w:r>
      <w:r w:rsidR="00FB1411" w:rsidRPr="00D97CAF">
        <w:rPr>
          <w:i/>
          <w:iCs/>
        </w:rPr>
        <w:t xml:space="preserve">coherence </w:t>
      </w:r>
      <w:r w:rsidR="00FB1411">
        <w:t xml:space="preserve">of each train and that becomes a major </w:t>
      </w:r>
      <w:r w:rsidR="003220FB">
        <w:t>element</w:t>
      </w:r>
      <w:r w:rsidR="00FB1411">
        <w:t xml:space="preserve"> in </w:t>
      </w:r>
      <w:r w:rsidR="0058228E">
        <w:t xml:space="preserve">identifying </w:t>
      </w:r>
      <w:r w:rsidR="00AF2830">
        <w:t xml:space="preserve">and rejecting </w:t>
      </w:r>
      <w:r w:rsidR="0058228E">
        <w:t>chance trains</w:t>
      </w:r>
      <w:r w:rsidR="000F355A">
        <w:t xml:space="preserve">.  </w:t>
      </w:r>
      <w:r w:rsidR="000C7539">
        <w:t xml:space="preserve">Coherence is </w:t>
      </w:r>
      <w:r w:rsidR="00783AA3">
        <w:t xml:space="preserve">an </w:t>
      </w:r>
      <w:r w:rsidR="00A52D26">
        <w:t xml:space="preserve">aggregated measure </w:t>
      </w:r>
      <w:r w:rsidR="00B33EA5">
        <w:t xml:space="preserve">of </w:t>
      </w:r>
      <w:r w:rsidR="000C7539">
        <w:t xml:space="preserve">how much each click and each interval resemble </w:t>
      </w:r>
      <w:r w:rsidR="00B33EA5">
        <w:t>its</w:t>
      </w:r>
      <w:r w:rsidR="000C7539">
        <w:t xml:space="preserve"> </w:t>
      </w:r>
      <w:r w:rsidR="00B33EA5">
        <w:t>neighbours in the seque</w:t>
      </w:r>
      <w:r w:rsidR="00C02662">
        <w:t>nce</w:t>
      </w:r>
      <w:r w:rsidR="00B33EA5">
        <w:t xml:space="preserve">… </w:t>
      </w:r>
    </w:p>
    <w:p w14:paraId="07F14A4C" w14:textId="77777777" w:rsidR="00DE5DD7" w:rsidRDefault="00DE5DD7" w:rsidP="003220FB"/>
    <w:p w14:paraId="774475EB" w14:textId="4C7A3933" w:rsidR="00D94823" w:rsidRDefault="000F355A" w:rsidP="003220FB">
      <w:r>
        <w:t xml:space="preserve">However you will see errors occasionally and </w:t>
      </w:r>
      <w:r w:rsidR="00FB1AEE">
        <w:t>here are their features:</w:t>
      </w:r>
    </w:p>
    <w:tbl>
      <w:tblPr>
        <w:tblStyle w:val="TableGrid"/>
        <w:tblW w:w="0" w:type="auto"/>
        <w:tblLook w:val="04A0" w:firstRow="1" w:lastRow="0" w:firstColumn="1" w:lastColumn="0" w:noHBand="0" w:noVBand="1"/>
      </w:tblPr>
      <w:tblGrid>
        <w:gridCol w:w="2122"/>
        <w:gridCol w:w="4536"/>
        <w:gridCol w:w="4104"/>
      </w:tblGrid>
      <w:tr w:rsidR="00FB1AEE" w:rsidRPr="00A25782" w14:paraId="7E0626DC" w14:textId="77777777" w:rsidTr="00F15D50">
        <w:tc>
          <w:tcPr>
            <w:tcW w:w="2122" w:type="dxa"/>
          </w:tcPr>
          <w:p w14:paraId="46A1134E" w14:textId="77777777" w:rsidR="00FB1AEE" w:rsidRPr="00A25782" w:rsidRDefault="00FB1AEE" w:rsidP="005D2059">
            <w:pPr>
              <w:rPr>
                <w:i/>
                <w:iCs/>
              </w:rPr>
            </w:pPr>
            <w:r w:rsidRPr="00A25782">
              <w:rPr>
                <w:i/>
                <w:iCs/>
              </w:rPr>
              <w:t>Feature</w:t>
            </w:r>
          </w:p>
        </w:tc>
        <w:tc>
          <w:tcPr>
            <w:tcW w:w="4536" w:type="dxa"/>
          </w:tcPr>
          <w:p w14:paraId="2C6E70BA" w14:textId="72BE8502" w:rsidR="00FB1AEE" w:rsidRPr="00795B69" w:rsidRDefault="00795B69" w:rsidP="005D2059">
            <w:pPr>
              <w:rPr>
                <w:i/>
                <w:iCs/>
              </w:rPr>
            </w:pPr>
            <w:r w:rsidRPr="00795B69">
              <w:rPr>
                <w:i/>
                <w:iCs/>
              </w:rPr>
              <w:t>Cetaceans</w:t>
            </w:r>
          </w:p>
        </w:tc>
        <w:tc>
          <w:tcPr>
            <w:tcW w:w="4104" w:type="dxa"/>
          </w:tcPr>
          <w:p w14:paraId="23E75DCC" w14:textId="7B8183A9" w:rsidR="00FB1AEE" w:rsidRPr="00A25782" w:rsidRDefault="00A74CBF" w:rsidP="005D2059">
            <w:pPr>
              <w:rPr>
                <w:i/>
                <w:iCs/>
              </w:rPr>
            </w:pPr>
            <w:r w:rsidRPr="00A25782">
              <w:rPr>
                <w:i/>
                <w:iCs/>
              </w:rPr>
              <w:t>Chance trains</w:t>
            </w:r>
          </w:p>
        </w:tc>
      </w:tr>
      <w:tr w:rsidR="00D957C7" w14:paraId="0DDF516A" w14:textId="77777777" w:rsidTr="00F15D50">
        <w:tc>
          <w:tcPr>
            <w:tcW w:w="2122" w:type="dxa"/>
          </w:tcPr>
          <w:p w14:paraId="641A5918" w14:textId="4EBF8398" w:rsidR="00D957C7" w:rsidRDefault="004141D5" w:rsidP="00F04A49">
            <w:pPr>
              <w:spacing w:before="120" w:after="120"/>
            </w:pPr>
            <w:r w:rsidRPr="007E77D4">
              <w:rPr>
                <w:i/>
                <w:iCs/>
              </w:rPr>
              <w:t>wider scene</w:t>
            </w:r>
          </w:p>
        </w:tc>
        <w:tc>
          <w:tcPr>
            <w:tcW w:w="4536" w:type="dxa"/>
          </w:tcPr>
          <w:p w14:paraId="61D8DBF0" w14:textId="403332B4" w:rsidR="00D957C7" w:rsidRDefault="003E76ED" w:rsidP="00F04A49">
            <w:pPr>
              <w:spacing w:before="120" w:after="120"/>
            </w:pPr>
            <w:r>
              <w:t>C</w:t>
            </w:r>
            <w:r w:rsidR="005727C9">
              <w:t xml:space="preserve">etacean detections are </w:t>
            </w:r>
            <w:r w:rsidR="00795B69">
              <w:t xml:space="preserve">typically </w:t>
            </w:r>
            <w:r w:rsidR="005727C9">
              <w:t xml:space="preserve">of </w:t>
            </w:r>
            <w:r w:rsidR="005727C9" w:rsidRPr="006860AF">
              <w:rPr>
                <w:i/>
                <w:iCs/>
              </w:rPr>
              <w:t>encounters</w:t>
            </w:r>
            <w:r w:rsidR="005727C9">
              <w:t xml:space="preserve"> in which the animals are within detection range for a few minutes</w:t>
            </w:r>
            <w:r w:rsidR="00795B69">
              <w:t>,</w:t>
            </w:r>
            <w:r w:rsidR="006E3552">
              <w:t xml:space="preserve"> producing trains that can be seen by eye even if they have not been classified as </w:t>
            </w:r>
            <w:r w:rsidR="00795B69">
              <w:t>trains</w:t>
            </w:r>
            <w:r w:rsidR="005727C9">
              <w:t>.</w:t>
            </w:r>
            <w:r w:rsidR="00E374BC">
              <w:t xml:space="preserve"> A pattern of increasing amplitudes </w:t>
            </w:r>
            <w:r w:rsidR="00C16660">
              <w:t>early on, with a more rapid fall at the end is typical.</w:t>
            </w:r>
            <w:r w:rsidR="00E374BC">
              <w:t xml:space="preserve"> </w:t>
            </w:r>
          </w:p>
        </w:tc>
        <w:tc>
          <w:tcPr>
            <w:tcW w:w="4104" w:type="dxa"/>
          </w:tcPr>
          <w:p w14:paraId="577A6771" w14:textId="6DDCAFEF" w:rsidR="00D957C7" w:rsidRDefault="00C16660" w:rsidP="00F04A49">
            <w:pPr>
              <w:spacing w:before="120" w:after="120"/>
            </w:pPr>
            <w:r>
              <w:t>These are m</w:t>
            </w:r>
            <w:r w:rsidR="006858D6">
              <w:t xml:space="preserve">ainly </w:t>
            </w:r>
            <w:r w:rsidR="005220A2">
              <w:t>isolated</w:t>
            </w:r>
            <w:r w:rsidR="00997E12">
              <w:t>,</w:t>
            </w:r>
            <w:r w:rsidR="005220A2">
              <w:t xml:space="preserve"> or within minutes that have true cetacean trains where they have ‘survived’ as a result of positive feedback provided by their true cetacean neighbours.</w:t>
            </w:r>
          </w:p>
        </w:tc>
      </w:tr>
      <w:tr w:rsidR="009B7297" w14:paraId="15CB48B6" w14:textId="77777777" w:rsidTr="00F15D50">
        <w:tc>
          <w:tcPr>
            <w:tcW w:w="2122" w:type="dxa"/>
          </w:tcPr>
          <w:p w14:paraId="444F235F" w14:textId="77777777" w:rsidR="009B7297" w:rsidRDefault="00B87A6C" w:rsidP="00F04A49">
            <w:pPr>
              <w:spacing w:before="120" w:after="120"/>
            </w:pPr>
            <w:r>
              <w:t>Amplitude profile within minute</w:t>
            </w:r>
          </w:p>
          <w:p w14:paraId="7927EA70" w14:textId="2FF1487B" w:rsidR="00C07054" w:rsidRDefault="00C07054" w:rsidP="00F04A49">
            <w:pPr>
              <w:spacing w:before="120" w:after="120"/>
            </w:pPr>
            <w:r>
              <w:t>- at 100ms resolution or higher.</w:t>
            </w:r>
          </w:p>
        </w:tc>
        <w:tc>
          <w:tcPr>
            <w:tcW w:w="4536" w:type="dxa"/>
          </w:tcPr>
          <w:p w14:paraId="44FDB362" w14:textId="2419404D" w:rsidR="00E600BF" w:rsidRDefault="00B87A6C" w:rsidP="00F04A49">
            <w:pPr>
              <w:spacing w:before="120" w:after="120"/>
            </w:pPr>
            <w:r>
              <w:t>Cetacean trains typically form</w:t>
            </w:r>
            <w:r w:rsidR="00E42F88">
              <w:t xml:space="preserve"> discrete,</w:t>
            </w:r>
            <w:r>
              <w:t xml:space="preserve"> </w:t>
            </w:r>
            <w:r w:rsidR="00470F6D">
              <w:t>n</w:t>
            </w:r>
            <w:r w:rsidR="00E600BF">
              <w:t>eatly</w:t>
            </w:r>
            <w:r w:rsidR="00470F6D">
              <w:t xml:space="preserve"> </w:t>
            </w:r>
            <w:r w:rsidR="002C2412">
              <w:t xml:space="preserve">rounded </w:t>
            </w:r>
            <w:r w:rsidR="00E600BF">
              <w:t>or prominent</w:t>
            </w:r>
            <w:r w:rsidR="00570BAD">
              <w:t>,</w:t>
            </w:r>
            <w:r w:rsidR="00E600BF">
              <w:t xml:space="preserve"> </w:t>
            </w:r>
            <w:r w:rsidR="002C2412">
              <w:t>humps on the amplitude display</w:t>
            </w:r>
            <w:r w:rsidR="00470F6D">
              <w:t xml:space="preserve">. </w:t>
            </w:r>
          </w:p>
          <w:p w14:paraId="0B59B9E2" w14:textId="08B5E422" w:rsidR="009B7297" w:rsidRDefault="00470F6D" w:rsidP="00F04A49">
            <w:pPr>
              <w:spacing w:before="120" w:after="120"/>
            </w:pPr>
            <w:r>
              <w:t xml:space="preserve">Sometimes the spacing of the peaks is showing you the </w:t>
            </w:r>
            <w:r w:rsidR="00E600BF">
              <w:t xml:space="preserve">cetaceans </w:t>
            </w:r>
            <w:r>
              <w:t>tail beat rate</w:t>
            </w:r>
            <w:r w:rsidR="00E600BF">
              <w:t>.</w:t>
            </w:r>
            <w:r w:rsidR="002C2412">
              <w:t xml:space="preserve"> </w:t>
            </w:r>
          </w:p>
        </w:tc>
        <w:tc>
          <w:tcPr>
            <w:tcW w:w="4104" w:type="dxa"/>
          </w:tcPr>
          <w:p w14:paraId="0C3CDBDC" w14:textId="4F96F677" w:rsidR="009B7297" w:rsidRDefault="00550D47" w:rsidP="00F04A49">
            <w:pPr>
              <w:spacing w:before="120" w:after="120"/>
            </w:pPr>
            <w:r>
              <w:t>Chance trains and</w:t>
            </w:r>
            <w:r w:rsidR="00044476">
              <w:t xml:space="preserve"> sonars are often not prominent, </w:t>
            </w:r>
            <w:r w:rsidR="00C07054">
              <w:t>or</w:t>
            </w:r>
            <w:r w:rsidR="00044476">
              <w:t xml:space="preserve"> discrete, </w:t>
            </w:r>
            <w:r w:rsidR="00C07054">
              <w:t>and the amplitude envelope is ragged rather than smooth.</w:t>
            </w:r>
            <w:r w:rsidR="00044476">
              <w:t xml:space="preserve"> </w:t>
            </w:r>
          </w:p>
        </w:tc>
      </w:tr>
      <w:tr w:rsidR="00FB1AEE" w14:paraId="231F7186" w14:textId="77777777" w:rsidTr="00F15D50">
        <w:tc>
          <w:tcPr>
            <w:tcW w:w="2122" w:type="dxa"/>
          </w:tcPr>
          <w:p w14:paraId="38257F85" w14:textId="1382545A" w:rsidR="00FB1AEE" w:rsidRDefault="00560785" w:rsidP="00F04A49">
            <w:pPr>
              <w:spacing w:before="120" w:after="120"/>
            </w:pPr>
            <w:r>
              <w:t>Amplitude profile within clicks</w:t>
            </w:r>
          </w:p>
        </w:tc>
        <w:tc>
          <w:tcPr>
            <w:tcW w:w="4536" w:type="dxa"/>
          </w:tcPr>
          <w:p w14:paraId="1199D92D" w14:textId="132447EF" w:rsidR="00FB1AEE" w:rsidRDefault="00580D0C" w:rsidP="00F04A49">
            <w:pPr>
              <w:spacing w:before="120" w:after="120"/>
            </w:pPr>
            <w:r>
              <w:t xml:space="preserve">Lots of </w:t>
            </w:r>
            <w:r w:rsidR="00EB561D">
              <w:t xml:space="preserve">sequences </w:t>
            </w:r>
            <w:r>
              <w:t xml:space="preserve">of similar profiles </w:t>
            </w:r>
            <w:r w:rsidR="00EB561D">
              <w:t>within a train</w:t>
            </w:r>
            <w:r w:rsidR="009A2038">
              <w:t xml:space="preserve"> – see images below</w:t>
            </w:r>
            <w:r w:rsidR="00EB561D">
              <w:t>.</w:t>
            </w:r>
            <w:r>
              <w:t xml:space="preserve"> </w:t>
            </w:r>
            <w:r w:rsidR="00836531">
              <w:t>Big step changes in the profile don’t matter – it’s the sequences that count.</w:t>
            </w:r>
          </w:p>
        </w:tc>
        <w:tc>
          <w:tcPr>
            <w:tcW w:w="4104" w:type="dxa"/>
          </w:tcPr>
          <w:p w14:paraId="562D4E3E" w14:textId="162CBF07" w:rsidR="00FB1AEE" w:rsidRDefault="00771022" w:rsidP="00F04A49">
            <w:pPr>
              <w:spacing w:before="120" w:after="120"/>
            </w:pPr>
            <w:r>
              <w:t>The profile u</w:t>
            </w:r>
            <w:r w:rsidR="00EB561D">
              <w:t>sually jumps around from click-to-click but may be similar when source is sediment transport noise with a narrow frequency e.g. fine sand in suspension.</w:t>
            </w:r>
          </w:p>
        </w:tc>
      </w:tr>
      <w:tr w:rsidR="00FB1AEE" w14:paraId="7326D583" w14:textId="77777777" w:rsidTr="00F15D50">
        <w:tc>
          <w:tcPr>
            <w:tcW w:w="2122" w:type="dxa"/>
          </w:tcPr>
          <w:p w14:paraId="1B3F5A3C" w14:textId="4D6727A6" w:rsidR="00FB1AEE" w:rsidRDefault="00E84C3F" w:rsidP="00F04A49">
            <w:pPr>
              <w:spacing w:before="120" w:after="120"/>
            </w:pPr>
            <w:r>
              <w:t>Inter-click-interval profile i.e. click rate</w:t>
            </w:r>
          </w:p>
        </w:tc>
        <w:tc>
          <w:tcPr>
            <w:tcW w:w="4536" w:type="dxa"/>
          </w:tcPr>
          <w:p w14:paraId="687571E2" w14:textId="5D5B3617" w:rsidR="00FB1AEE" w:rsidRDefault="006C32C0" w:rsidP="00F04A49">
            <w:pPr>
              <w:spacing w:before="120" w:after="120"/>
            </w:pPr>
            <w:r>
              <w:t>Often has a smooth</w:t>
            </w:r>
            <w:r w:rsidR="000D67FA">
              <w:t>ly varying profile</w:t>
            </w:r>
            <w:r w:rsidR="00771022">
              <w:t xml:space="preserve">. Don’t worry about </w:t>
            </w:r>
            <w:r w:rsidR="00132A2F">
              <w:t xml:space="preserve">infrequent </w:t>
            </w:r>
            <w:r w:rsidR="00BD4A62">
              <w:t>very brief up/down spikes on the graph</w:t>
            </w:r>
            <w:r w:rsidR="00132A2F">
              <w:t>.</w:t>
            </w:r>
          </w:p>
        </w:tc>
        <w:tc>
          <w:tcPr>
            <w:tcW w:w="4104" w:type="dxa"/>
          </w:tcPr>
          <w:p w14:paraId="7C9ECCE1" w14:textId="31241D95" w:rsidR="00FB1AEE" w:rsidRDefault="00132A2F" w:rsidP="00F04A49">
            <w:pPr>
              <w:spacing w:before="120" w:after="120"/>
            </w:pPr>
            <w:r>
              <w:t>Overall</w:t>
            </w:r>
            <w:r w:rsidR="00C82F0A">
              <w:t>, a</w:t>
            </w:r>
            <w:r>
              <w:t xml:space="preserve"> m</w:t>
            </w:r>
            <w:r w:rsidR="000D67FA">
              <w:t xml:space="preserve">ore irregular </w:t>
            </w:r>
            <w:r>
              <w:t xml:space="preserve">graph </w:t>
            </w:r>
            <w:r w:rsidR="000D67FA">
              <w:t>with sharp transitions in rate</w:t>
            </w:r>
            <w:r w:rsidR="00177155">
              <w:t xml:space="preserve"> and few smooth sections.</w:t>
            </w:r>
          </w:p>
        </w:tc>
      </w:tr>
      <w:tr w:rsidR="004E51F8" w14:paraId="5A6BC2CB" w14:textId="77777777" w:rsidTr="00F15D50">
        <w:tc>
          <w:tcPr>
            <w:tcW w:w="2122" w:type="dxa"/>
          </w:tcPr>
          <w:p w14:paraId="2CD6F1E1" w14:textId="6DFD4E8F" w:rsidR="004E51F8" w:rsidRDefault="007E1F5E" w:rsidP="00F04A49">
            <w:pPr>
              <w:spacing w:before="120" w:after="120"/>
            </w:pPr>
            <w:r>
              <w:t>Click rate of train</w:t>
            </w:r>
          </w:p>
        </w:tc>
        <w:tc>
          <w:tcPr>
            <w:tcW w:w="4536" w:type="dxa"/>
          </w:tcPr>
          <w:p w14:paraId="4D0A1C07" w14:textId="680EB2E8" w:rsidR="004E51F8" w:rsidRDefault="004E51F8" w:rsidP="00F04A49">
            <w:pPr>
              <w:spacing w:before="120" w:after="120"/>
            </w:pPr>
          </w:p>
        </w:tc>
        <w:tc>
          <w:tcPr>
            <w:tcW w:w="4104" w:type="dxa"/>
          </w:tcPr>
          <w:p w14:paraId="17E229D6" w14:textId="00B1758E" w:rsidR="004E51F8" w:rsidRDefault="006C32C0" w:rsidP="00F04A49">
            <w:pPr>
              <w:spacing w:before="120" w:after="120"/>
            </w:pPr>
            <w:r>
              <w:t>Often</w:t>
            </w:r>
            <w:r w:rsidR="00F269CF">
              <w:t xml:space="preserve"> a brief, irregular </w:t>
            </w:r>
            <w:r>
              <w:t>ris</w:t>
            </w:r>
            <w:r w:rsidR="00F269CF">
              <w:t>e to high rates &gt;</w:t>
            </w:r>
            <w:r w:rsidR="0018732E">
              <w:t>100/s</w:t>
            </w:r>
          </w:p>
        </w:tc>
      </w:tr>
      <w:tr w:rsidR="00246CB9" w14:paraId="7CD612F1" w14:textId="77777777" w:rsidTr="00F15D50">
        <w:tc>
          <w:tcPr>
            <w:tcW w:w="2122" w:type="dxa"/>
          </w:tcPr>
          <w:p w14:paraId="0DA16ED1" w14:textId="77777777" w:rsidR="00246CB9" w:rsidRDefault="00246CB9" w:rsidP="00F04A49">
            <w:pPr>
              <w:spacing w:before="120" w:after="120"/>
            </w:pPr>
            <w:r>
              <w:t>Other click features – bandwidth, NBHFindex, number of cycles</w:t>
            </w:r>
          </w:p>
        </w:tc>
        <w:tc>
          <w:tcPr>
            <w:tcW w:w="4536" w:type="dxa"/>
          </w:tcPr>
          <w:p w14:paraId="052511E2" w14:textId="1C50CCA2" w:rsidR="00246CB9" w:rsidRDefault="007541ED" w:rsidP="00F04A49">
            <w:pPr>
              <w:spacing w:before="120" w:after="120"/>
            </w:pPr>
            <w:r>
              <w:t>More coherent</w:t>
            </w:r>
          </w:p>
        </w:tc>
        <w:tc>
          <w:tcPr>
            <w:tcW w:w="4104" w:type="dxa"/>
          </w:tcPr>
          <w:p w14:paraId="7A2BC94A" w14:textId="7D8BDCE0" w:rsidR="00246CB9" w:rsidRDefault="007541ED" w:rsidP="00F04A49">
            <w:pPr>
              <w:spacing w:before="120" w:after="120"/>
            </w:pPr>
            <w:r>
              <w:t>Less coherent</w:t>
            </w:r>
          </w:p>
        </w:tc>
      </w:tr>
      <w:tr w:rsidR="00D52FB1" w14:paraId="4502D226" w14:textId="77777777" w:rsidTr="00F15D50">
        <w:tc>
          <w:tcPr>
            <w:tcW w:w="2122" w:type="dxa"/>
          </w:tcPr>
          <w:p w14:paraId="64CD9F51" w14:textId="7B162E54" w:rsidR="00D52FB1" w:rsidRDefault="00D52FB1" w:rsidP="00F04A49">
            <w:pPr>
              <w:spacing w:before="120" w:after="120"/>
            </w:pPr>
            <w:r>
              <w:t>Multipath cluster features</w:t>
            </w:r>
          </w:p>
        </w:tc>
        <w:tc>
          <w:tcPr>
            <w:tcW w:w="8640" w:type="dxa"/>
            <w:gridSpan w:val="2"/>
          </w:tcPr>
          <w:p w14:paraId="3F9EAA94" w14:textId="70319B70" w:rsidR="00D52FB1" w:rsidRDefault="000A21D0" w:rsidP="00F04A49">
            <w:pPr>
              <w:spacing w:before="120" w:after="120"/>
            </w:pPr>
            <w:r>
              <w:t xml:space="preserve">Where these are logged they are </w:t>
            </w:r>
            <w:r w:rsidR="00C5331E">
              <w:t xml:space="preserve">generally the most powerful discriminatory feature and </w:t>
            </w:r>
            <w:r>
              <w:t>are</w:t>
            </w:r>
            <w:r w:rsidR="00C5331E">
              <w:t xml:space="preserve"> described in more detail below</w:t>
            </w:r>
            <w:r w:rsidR="00A25782">
              <w:t>.</w:t>
            </w:r>
          </w:p>
        </w:tc>
      </w:tr>
    </w:tbl>
    <w:p w14:paraId="170B012D" w14:textId="77777777" w:rsidR="00A9762C" w:rsidRDefault="00A9762C" w:rsidP="006E4BBD"/>
    <w:p w14:paraId="4EA4B54F" w14:textId="77777777" w:rsidR="00A9762C" w:rsidRDefault="00A9762C" w:rsidP="006E4BBD"/>
    <w:p w14:paraId="0BA56FE4" w14:textId="567678CC" w:rsidR="00A9762C" w:rsidRDefault="00A379E0" w:rsidP="006E4BBD">
      <w:r>
        <w:t>Below:   highly coherent NBHF t</w:t>
      </w:r>
      <w:r w:rsidR="006E3552">
        <w:t>r</w:t>
      </w:r>
      <w:r>
        <w:t>ains</w:t>
      </w:r>
    </w:p>
    <w:p w14:paraId="76B45BD8" w14:textId="30BDC87C" w:rsidR="00A8587C" w:rsidRDefault="00A9762C" w:rsidP="006E4BBD">
      <w:r w:rsidRPr="00A9762C">
        <w:rPr>
          <w:noProof/>
        </w:rPr>
        <w:lastRenderedPageBreak/>
        <w:drawing>
          <wp:inline distT="0" distB="0" distL="0" distR="0" wp14:anchorId="7BC1025A" wp14:editId="36843793">
            <wp:extent cx="6221730" cy="9972040"/>
            <wp:effectExtent l="0" t="0" r="7620" b="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14"/>
                    <a:stretch>
                      <a:fillRect/>
                    </a:stretch>
                  </pic:blipFill>
                  <pic:spPr>
                    <a:xfrm>
                      <a:off x="0" y="0"/>
                      <a:ext cx="6221730" cy="9972040"/>
                    </a:xfrm>
                    <a:prstGeom prst="rect">
                      <a:avLst/>
                    </a:prstGeom>
                  </pic:spPr>
                </pic:pic>
              </a:graphicData>
            </a:graphic>
          </wp:inline>
        </w:drawing>
      </w:r>
    </w:p>
    <w:p w14:paraId="54C6C0AD" w14:textId="0B3825B4" w:rsidR="00A379E0" w:rsidRDefault="00A379E0" w:rsidP="006E4BBD">
      <w:r>
        <w:lastRenderedPageBreak/>
        <w:t xml:space="preserve">Below: a chance train from a </w:t>
      </w:r>
      <w:r w:rsidR="0031513E">
        <w:t xml:space="preserve">brief noise burst and overlapping loud clicks from </w:t>
      </w:r>
      <w:r w:rsidR="00B46CEB">
        <w:t>a porpoise</w:t>
      </w:r>
      <w:r w:rsidR="0031513E">
        <w:t xml:space="preserve"> </w:t>
      </w:r>
    </w:p>
    <w:p w14:paraId="749FC567" w14:textId="43CDB5C7" w:rsidR="00A8587C" w:rsidRDefault="00A8587C" w:rsidP="006E4BBD">
      <w:r w:rsidRPr="00A8587C">
        <w:rPr>
          <w:noProof/>
        </w:rPr>
        <w:drawing>
          <wp:inline distT="0" distB="0" distL="0" distR="0" wp14:anchorId="45C360FE" wp14:editId="6943AB8C">
            <wp:extent cx="6840220" cy="6656705"/>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5"/>
                    <a:stretch>
                      <a:fillRect/>
                    </a:stretch>
                  </pic:blipFill>
                  <pic:spPr>
                    <a:xfrm>
                      <a:off x="0" y="0"/>
                      <a:ext cx="6840220" cy="6656705"/>
                    </a:xfrm>
                    <a:prstGeom prst="rect">
                      <a:avLst/>
                    </a:prstGeom>
                  </pic:spPr>
                </pic:pic>
              </a:graphicData>
            </a:graphic>
          </wp:inline>
        </w:drawing>
      </w:r>
    </w:p>
    <w:p w14:paraId="2D6B589B" w14:textId="77777777" w:rsidR="00A8587C" w:rsidRDefault="00A8587C" w:rsidP="006E4BBD"/>
    <w:p w14:paraId="19715E7F" w14:textId="4F95B74F" w:rsidR="00A81F83" w:rsidRDefault="00A81F83" w:rsidP="006E4BBD">
      <w:r>
        <w:t>Multipath cluster features</w:t>
      </w:r>
    </w:p>
    <w:p w14:paraId="780EAC8B" w14:textId="02104ACF" w:rsidR="001110B1" w:rsidRDefault="00AF4C9D" w:rsidP="00A34508">
      <w:pPr>
        <w:ind w:left="720"/>
      </w:pPr>
      <w:r>
        <w:t>Mu</w:t>
      </w:r>
      <w:r w:rsidR="00547432">
        <w:t>l</w:t>
      </w:r>
      <w:r>
        <w:t xml:space="preserve">tipath clusters </w:t>
      </w:r>
      <w:r w:rsidR="00A72DC8">
        <w:t xml:space="preserve">are highly significant because they carry information about </w:t>
      </w:r>
      <w:r w:rsidR="00A72DC8" w:rsidRPr="002E5927">
        <w:rPr>
          <w:i/>
          <w:iCs/>
        </w:rPr>
        <w:t>where</w:t>
      </w:r>
      <w:r w:rsidR="00A72DC8">
        <w:t xml:space="preserve"> the source is</w:t>
      </w:r>
      <w:r w:rsidR="00C32274">
        <w:t>.  The</w:t>
      </w:r>
      <w:r w:rsidR="00E50B4C">
        <w:t>y</w:t>
      </w:r>
      <w:r w:rsidR="00C32274">
        <w:t xml:space="preserve"> are created by </w:t>
      </w:r>
      <w:r w:rsidR="00A853B7">
        <w:t>reflection</w:t>
      </w:r>
      <w:r w:rsidR="00C32274">
        <w:t xml:space="preserve"> of the click from surfaces – mainly the sea surface</w:t>
      </w:r>
      <w:r w:rsidR="00B42504">
        <w:t>, and by refraction</w:t>
      </w:r>
      <w:r w:rsidR="002E5927">
        <w:t>. Refraction is</w:t>
      </w:r>
      <w:r w:rsidR="00B42504">
        <w:t xml:space="preserve"> the bending of the click path by variation in the speed of sound </w:t>
      </w:r>
      <w:r w:rsidR="00A853B7">
        <w:t>along</w:t>
      </w:r>
      <w:r w:rsidR="00B42504">
        <w:t xml:space="preserve"> the </w:t>
      </w:r>
      <w:r w:rsidR="00A853B7">
        <w:t>sound path</w:t>
      </w:r>
      <w:r w:rsidR="007F4299">
        <w:t xml:space="preserve"> </w:t>
      </w:r>
      <w:r w:rsidR="00A853B7">
        <w:t xml:space="preserve">caused by small differences in </w:t>
      </w:r>
      <w:r w:rsidR="007F4299">
        <w:t xml:space="preserve">water </w:t>
      </w:r>
      <w:r w:rsidR="004357D4">
        <w:t>temperature</w:t>
      </w:r>
      <w:r w:rsidR="00A853B7">
        <w:t xml:space="preserve"> and salinity</w:t>
      </w:r>
      <w:r w:rsidR="00B42504">
        <w:t>.</w:t>
      </w:r>
      <w:r w:rsidR="008429C1">
        <w:t xml:space="preserve">  </w:t>
      </w:r>
    </w:p>
    <w:p w14:paraId="24B87E39" w14:textId="0937C80D" w:rsidR="001110B1" w:rsidRDefault="008429C1" w:rsidP="00A34508">
      <w:pPr>
        <w:ind w:left="720"/>
      </w:pPr>
      <w:r>
        <w:t xml:space="preserve">Chance trains come from different sources </w:t>
      </w:r>
      <w:r w:rsidR="00F31789">
        <w:t>–</w:t>
      </w:r>
      <w:r>
        <w:t xml:space="preserve"> </w:t>
      </w:r>
      <w:r w:rsidR="00F31789">
        <w:t xml:space="preserve">i.e. </w:t>
      </w:r>
      <w:r w:rsidR="001110B1">
        <w:t>multiple individual</w:t>
      </w:r>
      <w:r w:rsidR="00F31789">
        <w:t xml:space="preserve"> shrimps </w:t>
      </w:r>
      <w:r w:rsidR="0043549B">
        <w:t>etc</w:t>
      </w:r>
      <w:r w:rsidR="008A0E0E">
        <w:t>.</w:t>
      </w:r>
      <w:r w:rsidR="00F31789">
        <w:t xml:space="preserve"> </w:t>
      </w:r>
      <w:r w:rsidR="00D51EB4">
        <w:t>arrive along different pathways</w:t>
      </w:r>
      <w:r w:rsidR="00F31789">
        <w:t xml:space="preserve"> so their mul</w:t>
      </w:r>
      <w:r w:rsidR="00364193">
        <w:t>tipath clusters</w:t>
      </w:r>
      <w:r w:rsidR="001110B1">
        <w:t>, if any,</w:t>
      </w:r>
      <w:r w:rsidR="00364193">
        <w:t xml:space="preserve"> are highly varied. </w:t>
      </w:r>
    </w:p>
    <w:p w14:paraId="5A734E31" w14:textId="31E05220" w:rsidR="00547432" w:rsidRDefault="006172F8" w:rsidP="00A34508">
      <w:pPr>
        <w:ind w:left="720"/>
      </w:pPr>
      <w:r>
        <w:t xml:space="preserve">Even more significantly, only </w:t>
      </w:r>
      <w:r w:rsidR="005D4854">
        <w:t>clicks that are loud at their origin travel far enough to acquire</w:t>
      </w:r>
      <w:r>
        <w:t xml:space="preserve"> multipath clusters</w:t>
      </w:r>
      <w:r w:rsidR="005D4854">
        <w:t xml:space="preserve"> without becoming so </w:t>
      </w:r>
      <w:r w:rsidR="00E56733">
        <w:t>attenuated</w:t>
      </w:r>
      <w:r w:rsidR="005D4854">
        <w:t>, by sp</w:t>
      </w:r>
      <w:r w:rsidR="006C4778">
        <w:t>r</w:t>
      </w:r>
      <w:r w:rsidR="005D4854">
        <w:t>eading</w:t>
      </w:r>
      <w:r w:rsidR="00E56733">
        <w:t xml:space="preserve"> and absorption</w:t>
      </w:r>
      <w:r w:rsidR="005D4854">
        <w:t>, that they are no longer detec</w:t>
      </w:r>
      <w:r w:rsidR="006C4778">
        <w:t>table by a POD.</w:t>
      </w:r>
    </w:p>
    <w:p w14:paraId="06D4DE09" w14:textId="1E7CD975" w:rsidR="006C4778" w:rsidRPr="00E54B6D" w:rsidRDefault="00497CDF" w:rsidP="00E54B6D">
      <w:pPr>
        <w:ind w:left="720"/>
        <w:rPr>
          <w:sz w:val="18"/>
          <w:szCs w:val="18"/>
        </w:rPr>
      </w:pPr>
      <w:r>
        <w:rPr>
          <w:sz w:val="18"/>
          <w:szCs w:val="18"/>
        </w:rPr>
        <w:t xml:space="preserve">Note: </w:t>
      </w:r>
      <w:r w:rsidR="00E54B6D">
        <w:rPr>
          <w:sz w:val="18"/>
          <w:szCs w:val="18"/>
        </w:rPr>
        <w:t>I</w:t>
      </w:r>
      <w:r w:rsidR="006C4778" w:rsidRPr="00E54B6D">
        <w:rPr>
          <w:sz w:val="18"/>
          <w:szCs w:val="18"/>
        </w:rPr>
        <w:t xml:space="preserve">t is </w:t>
      </w:r>
      <w:r w:rsidR="0030645F" w:rsidRPr="00E54B6D">
        <w:rPr>
          <w:sz w:val="18"/>
          <w:szCs w:val="18"/>
        </w:rPr>
        <w:t xml:space="preserve">possible to make a ‘virtual F-POD’ out of a conventional sound file if it was sampled at a sufficiently high rate, but </w:t>
      </w:r>
      <w:r w:rsidR="00336AFB" w:rsidRPr="00E54B6D">
        <w:rPr>
          <w:sz w:val="18"/>
          <w:szCs w:val="18"/>
        </w:rPr>
        <w:t>only if there was no click selection process to create click snippets</w:t>
      </w:r>
      <w:r w:rsidR="00A013AE" w:rsidRPr="00E54B6D">
        <w:rPr>
          <w:sz w:val="18"/>
          <w:szCs w:val="18"/>
        </w:rPr>
        <w:t xml:space="preserve"> as th</w:t>
      </w:r>
      <w:r w:rsidR="00D51EB4">
        <w:rPr>
          <w:sz w:val="18"/>
          <w:szCs w:val="18"/>
        </w:rPr>
        <w:t>at</w:t>
      </w:r>
      <w:r w:rsidR="00A013AE" w:rsidRPr="00E54B6D">
        <w:rPr>
          <w:sz w:val="18"/>
          <w:szCs w:val="18"/>
        </w:rPr>
        <w:t xml:space="preserve"> </w:t>
      </w:r>
      <w:r w:rsidR="00E54B6D">
        <w:rPr>
          <w:sz w:val="18"/>
          <w:szCs w:val="18"/>
        </w:rPr>
        <w:t>gets rid</w:t>
      </w:r>
      <w:r w:rsidR="00A013AE" w:rsidRPr="00E54B6D">
        <w:rPr>
          <w:sz w:val="18"/>
          <w:szCs w:val="18"/>
        </w:rPr>
        <w:t xml:space="preserve"> of the weaker clicks</w:t>
      </w:r>
      <w:r>
        <w:rPr>
          <w:sz w:val="18"/>
          <w:szCs w:val="18"/>
        </w:rPr>
        <w:t xml:space="preserve"> that form the cluster</w:t>
      </w:r>
      <w:r w:rsidR="00A013AE" w:rsidRPr="00E54B6D">
        <w:rPr>
          <w:sz w:val="18"/>
          <w:szCs w:val="18"/>
        </w:rPr>
        <w:t>.</w:t>
      </w:r>
    </w:p>
    <w:p w14:paraId="4FB93192" w14:textId="3797D4B1" w:rsidR="00807186" w:rsidRDefault="00807186" w:rsidP="006E4BBD">
      <w:r w:rsidRPr="00807186">
        <w:rPr>
          <w:noProof/>
        </w:rPr>
        <w:lastRenderedPageBreak/>
        <w:drawing>
          <wp:inline distT="0" distB="0" distL="0" distR="0" wp14:anchorId="56C7560D" wp14:editId="4AC962B8">
            <wp:extent cx="6840220" cy="2045970"/>
            <wp:effectExtent l="0" t="0" r="0" b="0"/>
            <wp:docPr id="9" name="Picture 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low confidence"/>
                    <pic:cNvPicPr/>
                  </pic:nvPicPr>
                  <pic:blipFill>
                    <a:blip r:embed="rId16"/>
                    <a:stretch>
                      <a:fillRect/>
                    </a:stretch>
                  </pic:blipFill>
                  <pic:spPr>
                    <a:xfrm>
                      <a:off x="0" y="0"/>
                      <a:ext cx="6840220" cy="2045970"/>
                    </a:xfrm>
                    <a:prstGeom prst="rect">
                      <a:avLst/>
                    </a:prstGeom>
                  </pic:spPr>
                </pic:pic>
              </a:graphicData>
            </a:graphic>
          </wp:inline>
        </w:drawing>
      </w:r>
    </w:p>
    <w:p w14:paraId="3DE2592E" w14:textId="673CD499" w:rsidR="005079BB" w:rsidRDefault="00497CDF" w:rsidP="006E4BBD">
      <w:r>
        <w:t xml:space="preserve">The </w:t>
      </w:r>
      <w:r w:rsidR="00D870BA">
        <w:t xml:space="preserve">graphic </w:t>
      </w:r>
      <w:r w:rsidR="004B5AFE">
        <w:t>above shows the exponential decay in amplitude that tells you this is multipath cluster from a very loud click</w:t>
      </w:r>
      <w:r w:rsidR="005079BB">
        <w:t>.  The two clusters are so similar that</w:t>
      </w:r>
      <w:r w:rsidR="00AE2E05">
        <w:t xml:space="preserve"> they </w:t>
      </w:r>
      <w:r w:rsidR="00B13C03">
        <w:t>are very likely to</w:t>
      </w:r>
      <w:r w:rsidR="00AE2E05">
        <w:t xml:space="preserve"> belong to </w:t>
      </w:r>
      <w:r w:rsidR="00B13C03">
        <w:t>a train.</w:t>
      </w:r>
      <w:r w:rsidR="003C6309">
        <w:t xml:space="preserve"> That’s an awesome demo of the power of multipath – only two primary clicks but you’re already confident it’s part of a train.</w:t>
      </w:r>
    </w:p>
    <w:p w14:paraId="47ABB294" w14:textId="4C46FAC9" w:rsidR="00547432" w:rsidRDefault="00A97BAA" w:rsidP="006E4BBD">
      <w:r>
        <w:t>T</w:t>
      </w:r>
      <w:r w:rsidR="003F511F">
        <w:t xml:space="preserve">he graphic </w:t>
      </w:r>
      <w:r w:rsidR="00D870BA">
        <w:t xml:space="preserve">below shows the </w:t>
      </w:r>
      <w:r>
        <w:t xml:space="preserve">same </w:t>
      </w:r>
      <w:r w:rsidR="00D870BA">
        <w:t>clusters form</w:t>
      </w:r>
      <w:r w:rsidR="003F511F">
        <w:t>ing</w:t>
      </w:r>
      <w:r w:rsidR="00D870BA">
        <w:t xml:space="preserve"> </w:t>
      </w:r>
      <w:r>
        <w:t xml:space="preserve">multi-coloured lines in the amplitude display and </w:t>
      </w:r>
      <w:r w:rsidR="00D870BA">
        <w:t>vertical bands in the frequency display</w:t>
      </w:r>
      <w:r w:rsidR="004F445C">
        <w:t xml:space="preserve">. These </w:t>
      </w:r>
      <w:r>
        <w:t xml:space="preserve">are very characteristic of </w:t>
      </w:r>
      <w:r w:rsidR="0004530C">
        <w:t>clicks that were very loud at source</w:t>
      </w:r>
      <w:r w:rsidR="00B81693">
        <w:t>.</w:t>
      </w:r>
      <w:r w:rsidR="000F43D6">
        <w:t xml:space="preserve"> </w:t>
      </w:r>
    </w:p>
    <w:p w14:paraId="7FAD5E26" w14:textId="77777777" w:rsidR="00547432" w:rsidRDefault="00547432" w:rsidP="006E4BBD"/>
    <w:p w14:paraId="186C4398" w14:textId="5D320916" w:rsidR="00547432" w:rsidRDefault="00547432" w:rsidP="006E4BBD">
      <w:r w:rsidRPr="00547432">
        <w:rPr>
          <w:noProof/>
        </w:rPr>
        <w:drawing>
          <wp:inline distT="0" distB="0" distL="0" distR="0" wp14:anchorId="639380DC" wp14:editId="15819014">
            <wp:extent cx="6840220" cy="4428490"/>
            <wp:effectExtent l="0" t="0" r="0" b="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17"/>
                    <a:stretch>
                      <a:fillRect/>
                    </a:stretch>
                  </pic:blipFill>
                  <pic:spPr>
                    <a:xfrm>
                      <a:off x="0" y="0"/>
                      <a:ext cx="6840220" cy="4428490"/>
                    </a:xfrm>
                    <a:prstGeom prst="rect">
                      <a:avLst/>
                    </a:prstGeom>
                  </pic:spPr>
                </pic:pic>
              </a:graphicData>
            </a:graphic>
          </wp:inline>
        </w:drawing>
      </w:r>
    </w:p>
    <w:p w14:paraId="7E5F4E4D" w14:textId="77777777" w:rsidR="00A81F83" w:rsidRDefault="00A81F83" w:rsidP="006E4BBD"/>
    <w:p w14:paraId="2F1BBE55" w14:textId="54C9D60C" w:rsidR="00727F11" w:rsidRDefault="00260934" w:rsidP="006E4BBD">
      <w:r>
        <w:t xml:space="preserve">In the graphic below the </w:t>
      </w:r>
      <w:r w:rsidR="00BC4E94">
        <w:t>multipath frequency content forms structured lines in the</w:t>
      </w:r>
      <w:r w:rsidR="008D0781">
        <w:t xml:space="preserve"> lowest panel - the</w:t>
      </w:r>
      <w:r w:rsidR="00BC4E94">
        <w:t xml:space="preserve"> frequency display of the FP1 file</w:t>
      </w:r>
      <w:r w:rsidR="00C33333">
        <w:t xml:space="preserve">.  This is typical of fast dolphin click trains because the </w:t>
      </w:r>
      <w:r w:rsidR="003858A1">
        <w:t>pathway does not change much during the short inter-click intervals</w:t>
      </w:r>
      <w:r w:rsidR="002C643B">
        <w:t xml:space="preserve">, so the clicks get split and </w:t>
      </w:r>
      <w:r w:rsidR="00A71778">
        <w:t>sometimes reunited in similar ways as they travel.</w:t>
      </w:r>
    </w:p>
    <w:p w14:paraId="73C6973C" w14:textId="77777777" w:rsidR="00BA7D31" w:rsidRDefault="00727F11" w:rsidP="006E4BBD">
      <w:r w:rsidRPr="00727F11">
        <w:rPr>
          <w:noProof/>
        </w:rPr>
        <w:lastRenderedPageBreak/>
        <w:drawing>
          <wp:inline distT="0" distB="0" distL="0" distR="0" wp14:anchorId="40308210" wp14:editId="74662FA5">
            <wp:extent cx="5371526" cy="6967783"/>
            <wp:effectExtent l="0" t="0" r="635" b="5080"/>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pic:nvPicPr>
                  <pic:blipFill>
                    <a:blip r:embed="rId18"/>
                    <a:stretch>
                      <a:fillRect/>
                    </a:stretch>
                  </pic:blipFill>
                  <pic:spPr>
                    <a:xfrm>
                      <a:off x="0" y="0"/>
                      <a:ext cx="5410644" cy="7018525"/>
                    </a:xfrm>
                    <a:prstGeom prst="rect">
                      <a:avLst/>
                    </a:prstGeom>
                  </pic:spPr>
                </pic:pic>
              </a:graphicData>
            </a:graphic>
          </wp:inline>
        </w:drawing>
      </w:r>
    </w:p>
    <w:p w14:paraId="7698DE76" w14:textId="77777777" w:rsidR="00505246" w:rsidRDefault="00505246" w:rsidP="006E4BBD"/>
    <w:p w14:paraId="1F5D8263" w14:textId="615FE53B" w:rsidR="00505246" w:rsidRDefault="00505246">
      <w:r>
        <w:br w:type="page"/>
      </w:r>
    </w:p>
    <w:p w14:paraId="6A80BF6C" w14:textId="77777777" w:rsidR="00505246" w:rsidRDefault="008E5AD6" w:rsidP="006E4BBD">
      <w:r>
        <w:lastRenderedPageBreak/>
        <w:t>Below there is a</w:t>
      </w:r>
      <w:r w:rsidR="00505246">
        <w:t>n NBHF train and then a</w:t>
      </w:r>
      <w:r>
        <w:t xml:space="preserve"> false train</w:t>
      </w:r>
      <w:r w:rsidR="004C612A">
        <w:t xml:space="preserve"> from a very brief noise burst</w:t>
      </w:r>
      <w:r w:rsidR="00BE59D4">
        <w:t xml:space="preserve">. </w:t>
      </w:r>
    </w:p>
    <w:p w14:paraId="63B56047" w14:textId="50A72B16" w:rsidR="00BA7D31" w:rsidRDefault="00BE59D4" w:rsidP="006E4BBD">
      <w:r>
        <w:t>It</w:t>
      </w:r>
      <w:r w:rsidR="008E5AD6">
        <w:t xml:space="preserve"> shows </w:t>
      </w:r>
      <w:r w:rsidR="004C612A">
        <w:t>no such structure</w:t>
      </w:r>
      <w:r w:rsidR="00DE3DB5">
        <w:t xml:space="preserve"> in the lowest panel which shows the frequencies </w:t>
      </w:r>
      <w:r w:rsidR="00505246">
        <w:t>, in the FP1 display (the lower 2 panels here)</w:t>
      </w:r>
      <w:r w:rsidR="0065155B">
        <w:t xml:space="preserve">, </w:t>
      </w:r>
      <w:r w:rsidR="00110DEE">
        <w:t>and the amplitude profile is ragged.</w:t>
      </w:r>
    </w:p>
    <w:p w14:paraId="35465A5E" w14:textId="77777777" w:rsidR="004905F7" w:rsidRDefault="004905F7" w:rsidP="006E4BBD"/>
    <w:p w14:paraId="2D24DDA3" w14:textId="41732D5E" w:rsidR="005A550F" w:rsidRDefault="005A550F" w:rsidP="006E4BBD">
      <w:r w:rsidRPr="005A550F">
        <w:rPr>
          <w:noProof/>
        </w:rPr>
        <w:drawing>
          <wp:inline distT="0" distB="0" distL="0" distR="0" wp14:anchorId="7BA2B714" wp14:editId="10BB5C2E">
            <wp:extent cx="4241660" cy="4383706"/>
            <wp:effectExtent l="0" t="0" r="6985"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19"/>
                    <a:stretch>
                      <a:fillRect/>
                    </a:stretch>
                  </pic:blipFill>
                  <pic:spPr>
                    <a:xfrm>
                      <a:off x="0" y="0"/>
                      <a:ext cx="4256736" cy="4399287"/>
                    </a:xfrm>
                    <a:prstGeom prst="rect">
                      <a:avLst/>
                    </a:prstGeom>
                  </pic:spPr>
                </pic:pic>
              </a:graphicData>
            </a:graphic>
          </wp:inline>
        </w:drawing>
      </w:r>
    </w:p>
    <w:p w14:paraId="36C38F7B" w14:textId="77777777" w:rsidR="00AB017A" w:rsidRDefault="00AB017A" w:rsidP="006E4BBD"/>
    <w:p w14:paraId="45395DAC" w14:textId="77777777" w:rsidR="006860AF" w:rsidRDefault="006860AF" w:rsidP="006E4BBD"/>
    <w:p w14:paraId="4A04AD4A" w14:textId="77777777" w:rsidR="006860AF" w:rsidRDefault="006860AF" w:rsidP="006E4BBD"/>
    <w:p w14:paraId="26F07816" w14:textId="77777777" w:rsidR="006860AF" w:rsidRDefault="006860AF" w:rsidP="006E4BBD"/>
    <w:p w14:paraId="74765985" w14:textId="77777777" w:rsidR="006860AF" w:rsidRDefault="006860AF" w:rsidP="006E4BBD"/>
    <w:p w14:paraId="0F90A823" w14:textId="77777777" w:rsidR="006860AF" w:rsidRDefault="006860AF" w:rsidP="006E4BBD"/>
    <w:p w14:paraId="79266431" w14:textId="77777777" w:rsidR="006860AF" w:rsidRDefault="006860AF" w:rsidP="006E4BBD"/>
    <w:p w14:paraId="0779CB22" w14:textId="77777777" w:rsidR="006860AF" w:rsidRDefault="006860AF" w:rsidP="006E4BBD"/>
    <w:p w14:paraId="54F1056B" w14:textId="77777777" w:rsidR="006860AF" w:rsidRDefault="006860AF" w:rsidP="006E4BBD"/>
    <w:p w14:paraId="292FEDAB" w14:textId="6676A2A1" w:rsidR="002F46D6" w:rsidRDefault="002F46D6">
      <w:r>
        <w:br w:type="page"/>
      </w:r>
    </w:p>
    <w:p w14:paraId="62BDA7B9" w14:textId="1D29EA66" w:rsidR="00AB017A" w:rsidRPr="002F46D6" w:rsidRDefault="00AB017A" w:rsidP="00AB017A">
      <w:pPr>
        <w:jc w:val="center"/>
        <w:rPr>
          <w:sz w:val="26"/>
          <w:szCs w:val="26"/>
        </w:rPr>
      </w:pPr>
      <w:r w:rsidRPr="002F46D6">
        <w:rPr>
          <w:b/>
          <w:bCs/>
          <w:color w:val="2F5496" w:themeColor="accent1" w:themeShade="BF"/>
          <w:sz w:val="26"/>
          <w:szCs w:val="26"/>
        </w:rPr>
        <w:lastRenderedPageBreak/>
        <w:t xml:space="preserve">NBHF versus </w:t>
      </w:r>
      <w:r w:rsidR="004C6088" w:rsidRPr="002F46D6">
        <w:rPr>
          <w:b/>
          <w:bCs/>
          <w:color w:val="2F5496" w:themeColor="accent1" w:themeShade="BF"/>
          <w:sz w:val="26"/>
          <w:szCs w:val="26"/>
        </w:rPr>
        <w:t>OTHER CETACEANS</w:t>
      </w:r>
    </w:p>
    <w:p w14:paraId="350A2F19" w14:textId="52F0D0FB" w:rsidR="00AB017A" w:rsidRDefault="006C6CBD" w:rsidP="00AB017A">
      <w:r>
        <w:t>The main problems here are:</w:t>
      </w:r>
    </w:p>
    <w:p w14:paraId="1525C688" w14:textId="7002FBF8" w:rsidR="006C6CBD" w:rsidRDefault="00CA6113" w:rsidP="00612BD9">
      <w:pPr>
        <w:pStyle w:val="ListParagraph"/>
        <w:numPr>
          <w:ilvl w:val="0"/>
          <w:numId w:val="4"/>
        </w:numPr>
      </w:pPr>
      <w:r>
        <w:t>Some, possibly many, dolphin</w:t>
      </w:r>
      <w:r w:rsidR="00BA1A04">
        <w:t xml:space="preserve"> </w:t>
      </w:r>
      <w:r>
        <w:t>s</w:t>
      </w:r>
      <w:r w:rsidR="00BA1A04">
        <w:t>pecies</w:t>
      </w:r>
      <w:r>
        <w:t xml:space="preserve"> can produce narrow-band high frequency clicks</w:t>
      </w:r>
      <w:r w:rsidR="00D23FAC">
        <w:t>. This does not happen often but is seen in the large volumes of data collected by PODs.</w:t>
      </w:r>
      <w:r w:rsidR="00832B8F">
        <w:t xml:space="preserve">  This gives </w:t>
      </w:r>
      <w:r w:rsidR="007034E2">
        <w:t>false NBHF trains.</w:t>
      </w:r>
    </w:p>
    <w:p w14:paraId="31E9E149" w14:textId="29CA6AD7" w:rsidR="000D7670" w:rsidRDefault="000D7670" w:rsidP="00612BD9">
      <w:pPr>
        <w:pStyle w:val="ListParagraph"/>
        <w:numPr>
          <w:ilvl w:val="0"/>
          <w:numId w:val="4"/>
        </w:numPr>
      </w:pPr>
      <w:r>
        <w:t>Some ‘NBHF species’ make clicks that are not typical of the group and give false ‘other cetacean’ trains.</w:t>
      </w:r>
      <w:r w:rsidR="00680732">
        <w:t xml:space="preserve">  The report from the KERNO-F classifier </w:t>
      </w:r>
      <w:r w:rsidR="00AB2614">
        <w:t xml:space="preserve">gives an indication of this by showing the actual modal kHz of </w:t>
      </w:r>
      <w:r w:rsidR="00680732">
        <w:t xml:space="preserve">the </w:t>
      </w:r>
      <w:r w:rsidR="00AB2614">
        <w:t xml:space="preserve">NBHF trains found in the whole file.  </w:t>
      </w:r>
      <w:r w:rsidR="0027497E">
        <w:t>(</w:t>
      </w:r>
      <w:r w:rsidR="001317EA">
        <w:t>It is possible to shift the targe</w:t>
      </w:r>
      <w:r w:rsidR="0027497E">
        <w:t>t</w:t>
      </w:r>
      <w:r w:rsidR="001317EA">
        <w:t xml:space="preserve"> </w:t>
      </w:r>
      <w:r w:rsidR="00A81D96">
        <w:t>frequency</w:t>
      </w:r>
      <w:r w:rsidR="0082681D">
        <w:t>,</w:t>
      </w:r>
      <w:r w:rsidR="007A3733">
        <w:t xml:space="preserve"> duration and position </w:t>
      </w:r>
      <w:r w:rsidR="0082681D">
        <w:t xml:space="preserve">of the loudest cycle to optimise detections for particular </w:t>
      </w:r>
      <w:r w:rsidR="00A81D96">
        <w:t>species and populations.</w:t>
      </w:r>
      <w:r w:rsidR="0027497E">
        <w:t>)</w:t>
      </w:r>
      <w:r w:rsidR="007A3733">
        <w:t xml:space="preserve"> </w:t>
      </w:r>
    </w:p>
    <w:p w14:paraId="04F7ED57" w14:textId="3A7AB0FE" w:rsidR="00D23FAC" w:rsidRDefault="00A81D96" w:rsidP="00612BD9">
      <w:pPr>
        <w:pStyle w:val="ListParagraph"/>
        <w:numPr>
          <w:ilvl w:val="0"/>
          <w:numId w:val="4"/>
        </w:numPr>
      </w:pPr>
      <w:r>
        <w:t>Possibly s</w:t>
      </w:r>
      <w:r w:rsidR="00FD532C">
        <w:t xml:space="preserve">ome ‘NBHF species’ make clicks that are not typical of the group and may contain much lower frequencies </w:t>
      </w:r>
      <w:r w:rsidR="00832B8F">
        <w:t>that appear in the multipath clusters.</w:t>
      </w:r>
      <w:r w:rsidR="007034E2">
        <w:t xml:space="preserve">  This gives false ‘other cetacean’ trains.</w:t>
      </w:r>
    </w:p>
    <w:p w14:paraId="35F344B1" w14:textId="36BF5F67" w:rsidR="00380BEC" w:rsidRDefault="00380BEC" w:rsidP="00612BD9">
      <w:pPr>
        <w:pStyle w:val="ListParagraph"/>
        <w:numPr>
          <w:ilvl w:val="0"/>
          <w:numId w:val="4"/>
        </w:numPr>
      </w:pPr>
      <w:r>
        <w:t xml:space="preserve">All features </w:t>
      </w:r>
      <w:r w:rsidR="00033FD9">
        <w:t xml:space="preserve">vary and </w:t>
      </w:r>
      <w:r>
        <w:t xml:space="preserve">are </w:t>
      </w:r>
      <w:r w:rsidR="00033FD9">
        <w:t>affected by ambient noise</w:t>
      </w:r>
      <w:r w:rsidR="00612BD9">
        <w:t xml:space="preserve">, so there are no </w:t>
      </w:r>
      <w:r w:rsidR="00426F33">
        <w:t xml:space="preserve">perfectly </w:t>
      </w:r>
      <w:r w:rsidR="00612BD9">
        <w:t>sharp dividing lines.</w:t>
      </w:r>
    </w:p>
    <w:p w14:paraId="5B20F265" w14:textId="7C181028" w:rsidR="00223489" w:rsidRDefault="008120D3" w:rsidP="0039789D">
      <w:pPr>
        <w:spacing w:before="120" w:after="120"/>
        <w:ind w:left="1080"/>
      </w:pPr>
      <w:r>
        <w:t>‘</w:t>
      </w:r>
      <w:r w:rsidR="0039789D">
        <w:t>NBHF index</w:t>
      </w:r>
      <w:r>
        <w:t>’</w:t>
      </w:r>
      <w:r w:rsidR="0039789D">
        <w:t xml:space="preserve"> is an arbitrary value derived from several click features (the code is given at the end) including the number of cycles and bandwidth, so you often don’t need to look at them individually.</w:t>
      </w:r>
      <w:r w:rsidR="006B04FC">
        <w:t xml:space="preserve"> It is often useful in this species discrimination challenge.</w:t>
      </w:r>
      <w:r>
        <w:t xml:space="preserve">  NBHFi </w:t>
      </w:r>
      <w:r w:rsidR="00A11425">
        <w:t>also uses</w:t>
      </w:r>
      <w:r>
        <w:t xml:space="preserve"> the ‘target frequency’ set </w:t>
      </w:r>
      <w:r w:rsidR="001433C2">
        <w:t>– the default is 120kHz, but there is variation between species and regions</w:t>
      </w:r>
      <w:r w:rsidR="00630684">
        <w:t xml:space="preserve">.  If </w:t>
      </w:r>
      <w:r w:rsidR="00082EA2">
        <w:t xml:space="preserve">the target is too high it will </w:t>
      </w:r>
      <w:r w:rsidR="005707C2">
        <w:t>tend to generate errors in which NBHF trains are put into ‘other cet’.  Fixing that requires re</w:t>
      </w:r>
      <w:r w:rsidR="004C1B3A">
        <w:t>-processing through KERNO-F with the adjusted target settings.</w:t>
      </w:r>
    </w:p>
    <w:p w14:paraId="56206F7C" w14:textId="77777777" w:rsidR="0039789D" w:rsidRDefault="0039789D" w:rsidP="00223489"/>
    <w:p w14:paraId="0DDD8874" w14:textId="77777777" w:rsidR="00835F4B" w:rsidRDefault="00835F4B" w:rsidP="00AB017A"/>
    <w:tbl>
      <w:tblPr>
        <w:tblStyle w:val="TableGrid"/>
        <w:tblW w:w="0" w:type="auto"/>
        <w:tblLook w:val="04A0" w:firstRow="1" w:lastRow="0" w:firstColumn="1" w:lastColumn="0" w:noHBand="0" w:noVBand="1"/>
      </w:tblPr>
      <w:tblGrid>
        <w:gridCol w:w="2263"/>
        <w:gridCol w:w="4911"/>
        <w:gridCol w:w="3588"/>
      </w:tblGrid>
      <w:tr w:rsidR="00835F4B" w:rsidRPr="00A25782" w14:paraId="68A499E4" w14:textId="77777777" w:rsidTr="006B04FC">
        <w:tc>
          <w:tcPr>
            <w:tcW w:w="2263" w:type="dxa"/>
          </w:tcPr>
          <w:p w14:paraId="245E027E" w14:textId="77777777" w:rsidR="00835F4B" w:rsidRPr="00A25782" w:rsidRDefault="00835F4B" w:rsidP="005D2059">
            <w:pPr>
              <w:rPr>
                <w:i/>
                <w:iCs/>
              </w:rPr>
            </w:pPr>
            <w:r w:rsidRPr="00A25782">
              <w:rPr>
                <w:i/>
                <w:iCs/>
              </w:rPr>
              <w:t>Feature</w:t>
            </w:r>
          </w:p>
        </w:tc>
        <w:tc>
          <w:tcPr>
            <w:tcW w:w="4911" w:type="dxa"/>
          </w:tcPr>
          <w:p w14:paraId="45925385" w14:textId="21DCDF39" w:rsidR="00835F4B" w:rsidRPr="00A25782" w:rsidRDefault="00D52FC2" w:rsidP="005D2059">
            <w:pPr>
              <w:rPr>
                <w:i/>
                <w:iCs/>
              </w:rPr>
            </w:pPr>
            <w:r>
              <w:rPr>
                <w:i/>
                <w:iCs/>
              </w:rPr>
              <w:t>NBHF species</w:t>
            </w:r>
          </w:p>
        </w:tc>
        <w:tc>
          <w:tcPr>
            <w:tcW w:w="3588" w:type="dxa"/>
          </w:tcPr>
          <w:p w14:paraId="199AF48E" w14:textId="61C614E7" w:rsidR="00835F4B" w:rsidRPr="00A25782" w:rsidRDefault="00D52FC2" w:rsidP="005D2059">
            <w:pPr>
              <w:rPr>
                <w:i/>
                <w:iCs/>
              </w:rPr>
            </w:pPr>
            <w:r>
              <w:rPr>
                <w:i/>
                <w:iCs/>
              </w:rPr>
              <w:t>Other cetaceans</w:t>
            </w:r>
          </w:p>
        </w:tc>
      </w:tr>
      <w:tr w:rsidR="00D42BA0" w14:paraId="6B5F8E4C" w14:textId="77777777" w:rsidTr="006B04FC">
        <w:tc>
          <w:tcPr>
            <w:tcW w:w="2263" w:type="dxa"/>
          </w:tcPr>
          <w:p w14:paraId="0DB0A369" w14:textId="3496F929" w:rsidR="00D42BA0" w:rsidRDefault="004141D5" w:rsidP="005D2059">
            <w:pPr>
              <w:spacing w:before="120" w:after="120"/>
            </w:pPr>
            <w:r w:rsidRPr="007E77D4">
              <w:rPr>
                <w:i/>
                <w:iCs/>
              </w:rPr>
              <w:t>wider scene</w:t>
            </w:r>
          </w:p>
        </w:tc>
        <w:tc>
          <w:tcPr>
            <w:tcW w:w="8499" w:type="dxa"/>
            <w:gridSpan w:val="2"/>
          </w:tcPr>
          <w:p w14:paraId="61DED36C" w14:textId="0746CEAC" w:rsidR="00363748" w:rsidRDefault="00426F33" w:rsidP="005D2059">
            <w:pPr>
              <w:spacing w:before="120" w:after="120"/>
            </w:pPr>
            <w:r>
              <w:t xml:space="preserve">For both groups </w:t>
            </w:r>
            <w:r w:rsidR="00D42BA0">
              <w:t>cetacean detections are of encounters in which the animals are typically within detection range for a few minutes</w:t>
            </w:r>
            <w:r w:rsidR="00F91331">
              <w:t xml:space="preserve">.  </w:t>
            </w:r>
            <w:r w:rsidR="006B04FC">
              <w:t>You may be able to see a gradual rise in amplitude as the animals approach and more rapid fade when they have gone past.</w:t>
            </w:r>
          </w:p>
          <w:p w14:paraId="148F348A" w14:textId="77777777" w:rsidR="00D42BA0" w:rsidRDefault="00F91331" w:rsidP="005D2059">
            <w:pPr>
              <w:spacing w:before="120" w:after="120"/>
            </w:pPr>
            <w:r>
              <w:t xml:space="preserve">You can </w:t>
            </w:r>
            <w:r w:rsidR="00B21562">
              <w:t xml:space="preserve">assess whether there is a </w:t>
            </w:r>
            <w:r w:rsidR="00A0352B">
              <w:t>likely encounter of each species and in doing that you can include ‘unclassified</w:t>
            </w:r>
            <w:r w:rsidR="002B1602">
              <w:t>’ trains which you may find fit nicely into an encounter by one species</w:t>
            </w:r>
            <w:r w:rsidR="009F4183">
              <w:t xml:space="preserve">. Your intelligence in doing that is well above the KERNO-F classifier which </w:t>
            </w:r>
            <w:r w:rsidR="00363748">
              <w:t>has no concept of an encounter at all.</w:t>
            </w:r>
            <w:r w:rsidR="00A0352B">
              <w:t xml:space="preserve"> </w:t>
            </w:r>
            <w:r w:rsidR="00B21562">
              <w:t xml:space="preserve"> </w:t>
            </w:r>
          </w:p>
          <w:p w14:paraId="744738EB" w14:textId="36C2716B" w:rsidR="002B7C72" w:rsidRDefault="002B7C72" w:rsidP="005D2059">
            <w:pPr>
              <w:spacing w:before="120" w:after="120"/>
            </w:pPr>
            <w:r>
              <w:t>So you can reject a</w:t>
            </w:r>
            <w:r w:rsidR="0066152E">
              <w:t xml:space="preserve"> </w:t>
            </w:r>
            <w:r>
              <w:t xml:space="preserve">train </w:t>
            </w:r>
            <w:r w:rsidR="0066152E">
              <w:t>of one species if there is nothing much of the same species around it to see, and especially if there is good evidence of the other species guild.</w:t>
            </w:r>
          </w:p>
        </w:tc>
      </w:tr>
      <w:tr w:rsidR="00EB0FF0" w14:paraId="2AA8F214" w14:textId="77777777" w:rsidTr="006B04FC">
        <w:tc>
          <w:tcPr>
            <w:tcW w:w="2263" w:type="dxa"/>
          </w:tcPr>
          <w:p w14:paraId="378BDE4B" w14:textId="77777777" w:rsidR="00EB0FF0" w:rsidRDefault="00EB0FF0" w:rsidP="00C81246">
            <w:pPr>
              <w:spacing w:before="120" w:after="120"/>
            </w:pPr>
            <w:r>
              <w:t>Multipath clusters</w:t>
            </w:r>
          </w:p>
        </w:tc>
        <w:tc>
          <w:tcPr>
            <w:tcW w:w="4911" w:type="dxa"/>
          </w:tcPr>
          <w:p w14:paraId="0BDBAC01" w14:textId="77777777" w:rsidR="00EB0FF0" w:rsidRDefault="00EB0FF0" w:rsidP="00C81246">
            <w:pPr>
              <w:spacing w:before="120" w:after="120"/>
            </w:pPr>
            <w:r>
              <w:t>Composed of clicks within NBHF frequency range (105 – 150kHz)</w:t>
            </w:r>
          </w:p>
        </w:tc>
        <w:tc>
          <w:tcPr>
            <w:tcW w:w="3588" w:type="dxa"/>
          </w:tcPr>
          <w:p w14:paraId="05626427" w14:textId="77777777" w:rsidR="00EB0FF0" w:rsidRDefault="00EB0FF0" w:rsidP="00C81246">
            <w:pPr>
              <w:spacing w:before="120" w:after="120"/>
            </w:pPr>
            <w:r>
              <w:t>May include clicks outside the NBHF frequency range</w:t>
            </w:r>
          </w:p>
        </w:tc>
      </w:tr>
      <w:tr w:rsidR="00D42BA0" w14:paraId="1A2CBDA1" w14:textId="77777777" w:rsidTr="006B04FC">
        <w:tc>
          <w:tcPr>
            <w:tcW w:w="2263" w:type="dxa"/>
          </w:tcPr>
          <w:p w14:paraId="29DF7D57" w14:textId="11D54497" w:rsidR="00384F8B" w:rsidRDefault="0058493D" w:rsidP="005D2059">
            <w:pPr>
              <w:spacing w:before="120" w:after="120"/>
            </w:pPr>
            <w:r>
              <w:t>NBHFi</w:t>
            </w:r>
          </w:p>
        </w:tc>
        <w:tc>
          <w:tcPr>
            <w:tcW w:w="4911" w:type="dxa"/>
          </w:tcPr>
          <w:p w14:paraId="7DD84A45" w14:textId="76931D12" w:rsidR="00D42BA0" w:rsidRDefault="00027C5A" w:rsidP="005D2059">
            <w:pPr>
              <w:spacing w:before="120" w:after="120"/>
            </w:pPr>
            <w:r>
              <w:t>Often above</w:t>
            </w:r>
            <w:r w:rsidR="00384F8B">
              <w:t xml:space="preserve"> 3</w:t>
            </w:r>
            <w:r w:rsidR="00D90EA0">
              <w:t>. Mode = 1</w:t>
            </w:r>
          </w:p>
        </w:tc>
        <w:tc>
          <w:tcPr>
            <w:tcW w:w="3588" w:type="dxa"/>
          </w:tcPr>
          <w:p w14:paraId="6DA626D5" w14:textId="45C1362C" w:rsidR="00D42BA0" w:rsidRDefault="00384F8B" w:rsidP="005D2059">
            <w:pPr>
              <w:spacing w:before="120" w:after="120"/>
            </w:pPr>
            <w:r>
              <w:t>Usually low values &lt; 3</w:t>
            </w:r>
            <w:r w:rsidR="00D90EA0">
              <w:t xml:space="preserve">, mode </w:t>
            </w:r>
            <w:r w:rsidR="00E2003C">
              <w:t>= 0</w:t>
            </w:r>
          </w:p>
        </w:tc>
      </w:tr>
      <w:tr w:rsidR="00A871B6" w14:paraId="2E3CD22C" w14:textId="77777777" w:rsidTr="001E6FDB">
        <w:tc>
          <w:tcPr>
            <w:tcW w:w="10762" w:type="dxa"/>
            <w:gridSpan w:val="3"/>
          </w:tcPr>
          <w:p w14:paraId="424D6587" w14:textId="18375795" w:rsidR="00A871B6" w:rsidRDefault="00316E63" w:rsidP="005D2059">
            <w:pPr>
              <w:spacing w:before="120" w:after="120"/>
            </w:pPr>
            <w:r>
              <w:t>… you rarely need to look at the features below as they are represented in the NBHFindex</w:t>
            </w:r>
          </w:p>
        </w:tc>
      </w:tr>
      <w:tr w:rsidR="00D42BA0" w14:paraId="07FE4E5F" w14:textId="77777777" w:rsidTr="006B04FC">
        <w:tc>
          <w:tcPr>
            <w:tcW w:w="2263" w:type="dxa"/>
          </w:tcPr>
          <w:p w14:paraId="76F4B53A" w14:textId="31148442" w:rsidR="00D42BA0" w:rsidRDefault="00514E7E" w:rsidP="005D2059">
            <w:pPr>
              <w:spacing w:before="120" w:after="120"/>
            </w:pPr>
            <w:r>
              <w:t>Click duration = number of cycles</w:t>
            </w:r>
          </w:p>
        </w:tc>
        <w:tc>
          <w:tcPr>
            <w:tcW w:w="4911" w:type="dxa"/>
          </w:tcPr>
          <w:p w14:paraId="24D96982" w14:textId="35342498" w:rsidR="00D42BA0" w:rsidRDefault="00514E7E" w:rsidP="005D2059">
            <w:pPr>
              <w:spacing w:before="120" w:after="120"/>
            </w:pPr>
            <w:r>
              <w:t xml:space="preserve">Mostly </w:t>
            </w:r>
            <w:r w:rsidR="00BD2182">
              <w:t>above 4</w:t>
            </w:r>
          </w:p>
        </w:tc>
        <w:tc>
          <w:tcPr>
            <w:tcW w:w="3588" w:type="dxa"/>
          </w:tcPr>
          <w:p w14:paraId="43B16862" w14:textId="54034FA9" w:rsidR="00D42BA0" w:rsidRDefault="00BD2182" w:rsidP="005D2059">
            <w:pPr>
              <w:spacing w:before="120" w:after="120"/>
            </w:pPr>
            <w:r>
              <w:t>Often less than 4</w:t>
            </w:r>
          </w:p>
        </w:tc>
      </w:tr>
      <w:tr w:rsidR="00D42BA0" w14:paraId="48EC08D4" w14:textId="77777777" w:rsidTr="006B04FC">
        <w:tc>
          <w:tcPr>
            <w:tcW w:w="2263" w:type="dxa"/>
          </w:tcPr>
          <w:p w14:paraId="6896C4D2" w14:textId="73B1CB4A" w:rsidR="00D42BA0" w:rsidRDefault="00BD2182" w:rsidP="005D2059">
            <w:pPr>
              <w:spacing w:before="120" w:after="120"/>
            </w:pPr>
            <w:r>
              <w:t>Click bandwidth</w:t>
            </w:r>
          </w:p>
        </w:tc>
        <w:tc>
          <w:tcPr>
            <w:tcW w:w="4911" w:type="dxa"/>
          </w:tcPr>
          <w:p w14:paraId="7B099F73" w14:textId="380B9F1C" w:rsidR="00D42BA0" w:rsidRDefault="008D1CD3" w:rsidP="005D2059">
            <w:pPr>
              <w:spacing w:before="120" w:after="120"/>
            </w:pPr>
            <w:r>
              <w:t xml:space="preserve">Mostly </w:t>
            </w:r>
            <w:r w:rsidR="00B701FC">
              <w:t>below 5, mode = 1</w:t>
            </w:r>
          </w:p>
        </w:tc>
        <w:tc>
          <w:tcPr>
            <w:tcW w:w="3588" w:type="dxa"/>
          </w:tcPr>
          <w:p w14:paraId="3B3705F3" w14:textId="1EADB05B" w:rsidR="00D42BA0" w:rsidRDefault="00B701FC" w:rsidP="005D2059">
            <w:pPr>
              <w:spacing w:before="120" w:after="120"/>
            </w:pPr>
            <w:r>
              <w:t>Mostly above 5, mode = 31</w:t>
            </w:r>
          </w:p>
        </w:tc>
      </w:tr>
      <w:tr w:rsidR="0063237A" w14:paraId="76C7637A" w14:textId="77777777" w:rsidTr="006B04FC">
        <w:tc>
          <w:tcPr>
            <w:tcW w:w="2263" w:type="dxa"/>
          </w:tcPr>
          <w:p w14:paraId="6946A5AC" w14:textId="769D65E2" w:rsidR="0063237A" w:rsidRDefault="0063237A" w:rsidP="0063237A">
            <w:pPr>
              <w:spacing w:before="120" w:after="120"/>
            </w:pPr>
            <w:r>
              <w:t>Peak At</w:t>
            </w:r>
          </w:p>
        </w:tc>
        <w:tc>
          <w:tcPr>
            <w:tcW w:w="4911" w:type="dxa"/>
          </w:tcPr>
          <w:p w14:paraId="564EAD1F" w14:textId="1D413275" w:rsidR="0063237A" w:rsidRDefault="0063237A" w:rsidP="0063237A">
            <w:pPr>
              <w:spacing w:before="120" w:after="120"/>
            </w:pPr>
            <w:r>
              <w:t xml:space="preserve">Mostly above </w:t>
            </w:r>
            <w:r w:rsidR="007511CD">
              <w:t>1</w:t>
            </w:r>
            <w:r>
              <w:t xml:space="preserve">, mode = </w:t>
            </w:r>
            <w:r w:rsidR="007511CD">
              <w:t>3</w:t>
            </w:r>
          </w:p>
        </w:tc>
        <w:tc>
          <w:tcPr>
            <w:tcW w:w="3588" w:type="dxa"/>
          </w:tcPr>
          <w:p w14:paraId="23545ED9" w14:textId="7FF8C46E" w:rsidR="0063237A" w:rsidRDefault="0063237A" w:rsidP="0063237A">
            <w:pPr>
              <w:spacing w:before="120" w:after="120"/>
            </w:pPr>
            <w:r>
              <w:t xml:space="preserve">Mostly </w:t>
            </w:r>
            <w:r w:rsidR="007511CD">
              <w:t>below</w:t>
            </w:r>
            <w:r>
              <w:t xml:space="preserve"> </w:t>
            </w:r>
            <w:r w:rsidR="007511CD">
              <w:t>2</w:t>
            </w:r>
            <w:r>
              <w:t>, mode = 1</w:t>
            </w:r>
          </w:p>
        </w:tc>
      </w:tr>
    </w:tbl>
    <w:p w14:paraId="35231B19" w14:textId="77777777" w:rsidR="002123D3" w:rsidRDefault="002123D3" w:rsidP="00AB017A"/>
    <w:p w14:paraId="2E524566" w14:textId="77777777" w:rsidR="002123D3" w:rsidRDefault="002123D3" w:rsidP="00AB017A"/>
    <w:p w14:paraId="38AC01FA" w14:textId="77777777" w:rsidR="002123D3" w:rsidRDefault="002123D3" w:rsidP="00AB017A"/>
    <w:p w14:paraId="1BCCC88C" w14:textId="77777777" w:rsidR="002123D3" w:rsidRDefault="002123D3">
      <w:r>
        <w:br w:type="page"/>
      </w:r>
    </w:p>
    <w:p w14:paraId="4D354EA6" w14:textId="1150AB02" w:rsidR="002123D3" w:rsidRDefault="002123D3" w:rsidP="002123D3">
      <w:r>
        <w:lastRenderedPageBreak/>
        <w:t xml:space="preserve">The graphic below shows </w:t>
      </w:r>
      <w:r w:rsidR="00982B7E">
        <w:t xml:space="preserve">some </w:t>
      </w:r>
      <w:r w:rsidR="00C820F8">
        <w:t xml:space="preserve">Beluga </w:t>
      </w:r>
      <w:r>
        <w:t>train</w:t>
      </w:r>
      <w:r w:rsidR="00982B7E">
        <w:t>s</w:t>
      </w:r>
      <w:r>
        <w:t xml:space="preserve"> </w:t>
      </w:r>
      <w:r w:rsidR="00FB1D9D">
        <w:t xml:space="preserve">that </w:t>
      </w:r>
      <w:r w:rsidR="00982B7E">
        <w:t>are</w:t>
      </w:r>
      <w:r w:rsidR="00FB1D9D">
        <w:t xml:space="preserve"> classified </w:t>
      </w:r>
      <w:r w:rsidR="00A37617">
        <w:t xml:space="preserve">wrongly </w:t>
      </w:r>
      <w:r>
        <w:t xml:space="preserve">as </w:t>
      </w:r>
      <w:r w:rsidR="00982B7E">
        <w:t>s</w:t>
      </w:r>
      <w:r w:rsidR="00C820F8">
        <w:t>NBHF</w:t>
      </w:r>
      <w:r>
        <w:t xml:space="preserve"> train:     </w:t>
      </w:r>
    </w:p>
    <w:p w14:paraId="022DDD6D" w14:textId="58108AD2" w:rsidR="00BA14AA" w:rsidRDefault="0026348A" w:rsidP="00AB017A">
      <w:r w:rsidRPr="0026348A">
        <w:rPr>
          <w:noProof/>
        </w:rPr>
        <w:drawing>
          <wp:inline distT="0" distB="0" distL="0" distR="0" wp14:anchorId="0DAA6D2A" wp14:editId="21682753">
            <wp:extent cx="6840220" cy="5741035"/>
            <wp:effectExtent l="0" t="0" r="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pic:nvPicPr>
                  <pic:blipFill>
                    <a:blip r:embed="rId20"/>
                    <a:stretch>
                      <a:fillRect/>
                    </a:stretch>
                  </pic:blipFill>
                  <pic:spPr>
                    <a:xfrm>
                      <a:off x="0" y="0"/>
                      <a:ext cx="6840220" cy="5741035"/>
                    </a:xfrm>
                    <a:prstGeom prst="rect">
                      <a:avLst/>
                    </a:prstGeom>
                  </pic:spPr>
                </pic:pic>
              </a:graphicData>
            </a:graphic>
          </wp:inline>
        </w:drawing>
      </w:r>
    </w:p>
    <w:p w14:paraId="50480B44" w14:textId="77777777" w:rsidR="00872218" w:rsidRDefault="004F5BDD" w:rsidP="005616DC">
      <w:pPr>
        <w:spacing w:after="0"/>
      </w:pPr>
      <w:r>
        <w:t>The</w:t>
      </w:r>
      <w:r w:rsidR="00E41AF4">
        <w:t xml:space="preserve">re are </w:t>
      </w:r>
      <w:r w:rsidR="00982B7E">
        <w:t>good</w:t>
      </w:r>
      <w:r w:rsidR="00E41AF4">
        <w:t xml:space="preserve"> dolphin trains </w:t>
      </w:r>
      <w:r w:rsidR="00CE47A8">
        <w:t>just before the misclassified NBHF</w:t>
      </w:r>
      <w:r w:rsidR="00E41AF4">
        <w:t xml:space="preserve"> train</w:t>
      </w:r>
      <w:r w:rsidR="00F028CF">
        <w:t>.</w:t>
      </w:r>
    </w:p>
    <w:p w14:paraId="49E5BF9A" w14:textId="77777777" w:rsidR="00872218" w:rsidRDefault="00872218" w:rsidP="005616DC">
      <w:pPr>
        <w:spacing w:after="0"/>
      </w:pPr>
    </w:p>
    <w:p w14:paraId="31379677" w14:textId="77777777" w:rsidR="00016626" w:rsidRDefault="00872218" w:rsidP="00016626">
      <w:pPr>
        <w:keepNext/>
        <w:spacing w:after="0"/>
      </w:pPr>
      <w:r>
        <w:lastRenderedPageBreak/>
        <w:t xml:space="preserve">Zooming in on the </w:t>
      </w:r>
      <w:r w:rsidR="00016626">
        <w:t>first two ‘NBHF’ trains shows:</w:t>
      </w:r>
    </w:p>
    <w:p w14:paraId="1A83A95F" w14:textId="49303A94" w:rsidR="00016626" w:rsidRDefault="00016626" w:rsidP="005616DC">
      <w:pPr>
        <w:spacing w:after="0"/>
      </w:pPr>
      <w:r w:rsidRPr="00016626">
        <w:rPr>
          <w:noProof/>
        </w:rPr>
        <w:drawing>
          <wp:inline distT="0" distB="0" distL="0" distR="0" wp14:anchorId="5A442717" wp14:editId="6A3201A8">
            <wp:extent cx="6840220" cy="560959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1"/>
                    <a:stretch>
                      <a:fillRect/>
                    </a:stretch>
                  </pic:blipFill>
                  <pic:spPr>
                    <a:xfrm>
                      <a:off x="0" y="0"/>
                      <a:ext cx="6840220" cy="5609590"/>
                    </a:xfrm>
                    <a:prstGeom prst="rect">
                      <a:avLst/>
                    </a:prstGeom>
                  </pic:spPr>
                </pic:pic>
              </a:graphicData>
            </a:graphic>
          </wp:inline>
        </w:drawing>
      </w:r>
    </w:p>
    <w:p w14:paraId="1018B9E5" w14:textId="5338BD1B" w:rsidR="00016626" w:rsidRDefault="00016626" w:rsidP="005616DC">
      <w:pPr>
        <w:spacing w:after="0"/>
      </w:pPr>
      <w:r>
        <w:t xml:space="preserve">The echoes </w:t>
      </w:r>
      <w:r w:rsidR="00A87EE0">
        <w:t xml:space="preserve">here – the lower amplitude lines between the louder clicks – </w:t>
      </w:r>
      <w:r w:rsidR="00773F96">
        <w:t>show</w:t>
      </w:r>
      <w:r w:rsidR="00A87EE0">
        <w:t xml:space="preserve"> a range of frequencies with m</w:t>
      </w:r>
      <w:r w:rsidR="00773F96">
        <w:t>any</w:t>
      </w:r>
      <w:r w:rsidR="00A87EE0">
        <w:t xml:space="preserve"> outside the </w:t>
      </w:r>
      <w:r w:rsidR="00446854">
        <w:t xml:space="preserve">kHz </w:t>
      </w:r>
      <w:r w:rsidR="00A87EE0">
        <w:t xml:space="preserve">range of </w:t>
      </w:r>
      <w:r w:rsidR="00446854">
        <w:t xml:space="preserve">NBHF clicks.  </w:t>
      </w:r>
      <w:r w:rsidR="00773F96">
        <w:t>Th</w:t>
      </w:r>
      <w:r w:rsidR="00B72891">
        <w:t xml:space="preserve">ey are clearly part of the train because of their match </w:t>
      </w:r>
      <w:r w:rsidR="005507FD">
        <w:t>in timing and amplitude.  So this cannot be an NBHF sour</w:t>
      </w:r>
      <w:r w:rsidR="005C7969">
        <w:t>ce.</w:t>
      </w:r>
    </w:p>
    <w:p w14:paraId="2AAEA544" w14:textId="5022413E" w:rsidR="001D0FD6" w:rsidRDefault="004331F5" w:rsidP="005616DC">
      <w:pPr>
        <w:spacing w:after="0"/>
      </w:pPr>
      <w:r>
        <w:t xml:space="preserve">The explanation here is that the clicks emitted </w:t>
      </w:r>
      <w:r w:rsidR="00856F2A">
        <w:t xml:space="preserve">from the Beluga’s melon </w:t>
      </w:r>
      <w:r>
        <w:t xml:space="preserve">on </w:t>
      </w:r>
      <w:r w:rsidR="00856F2A">
        <w:t xml:space="preserve">the acoustic </w:t>
      </w:r>
      <w:r>
        <w:t xml:space="preserve">axis were </w:t>
      </w:r>
      <w:r w:rsidR="00884FAB">
        <w:t xml:space="preserve">just acceptable as an NBHF train, although many had low NBHFi values. </w:t>
      </w:r>
      <w:r w:rsidR="00856F2A">
        <w:t xml:space="preserve"> At the same time the sound emitted off the axis </w:t>
      </w:r>
      <w:r w:rsidR="002B3C03">
        <w:t xml:space="preserve">included lower frequencies than would come from a porpoise, and these are logged after reflection </w:t>
      </w:r>
      <w:r w:rsidR="004C5F14">
        <w:t>by</w:t>
      </w:r>
      <w:r w:rsidR="002B3C03">
        <w:t xml:space="preserve"> the sea </w:t>
      </w:r>
      <w:r w:rsidR="004C5F14">
        <w:t>surface.</w:t>
      </w:r>
    </w:p>
    <w:p w14:paraId="62525576" w14:textId="77777777" w:rsidR="00016626" w:rsidRDefault="00016626" w:rsidP="005616DC">
      <w:pPr>
        <w:spacing w:after="0"/>
      </w:pPr>
    </w:p>
    <w:p w14:paraId="60935FEE" w14:textId="77777777" w:rsidR="005616DC" w:rsidRDefault="005616DC" w:rsidP="00AB017A"/>
    <w:p w14:paraId="075DB5C6" w14:textId="1FA9AC9A" w:rsidR="005C7969" w:rsidRDefault="005C7969">
      <w:r>
        <w:br w:type="page"/>
      </w:r>
    </w:p>
    <w:p w14:paraId="63F1E70B" w14:textId="55E3A606" w:rsidR="00652221" w:rsidRPr="002F46D6" w:rsidRDefault="006376C5" w:rsidP="00652221">
      <w:pPr>
        <w:jc w:val="center"/>
        <w:rPr>
          <w:b/>
          <w:bCs/>
          <w:sz w:val="26"/>
          <w:szCs w:val="26"/>
        </w:rPr>
      </w:pPr>
      <w:r>
        <w:rPr>
          <w:b/>
          <w:bCs/>
          <w:color w:val="2F5496" w:themeColor="accent1" w:themeShade="BF"/>
          <w:sz w:val="26"/>
          <w:szCs w:val="26"/>
        </w:rPr>
        <w:lastRenderedPageBreak/>
        <w:t xml:space="preserve">WEAK UNKNOWN </w:t>
      </w:r>
      <w:r w:rsidR="00652221" w:rsidRPr="002F46D6">
        <w:rPr>
          <w:b/>
          <w:bCs/>
          <w:color w:val="2F5496" w:themeColor="accent1" w:themeShade="BF"/>
          <w:sz w:val="26"/>
          <w:szCs w:val="26"/>
        </w:rPr>
        <w:t>TRAIN SOURCE</w:t>
      </w:r>
      <w:r>
        <w:rPr>
          <w:b/>
          <w:bCs/>
          <w:color w:val="2F5496" w:themeColor="accent1" w:themeShade="BF"/>
          <w:sz w:val="26"/>
          <w:szCs w:val="26"/>
        </w:rPr>
        <w:t>S</w:t>
      </w:r>
    </w:p>
    <w:p w14:paraId="4450B8A7" w14:textId="305AC00B" w:rsidR="00652221" w:rsidRDefault="00BA5566" w:rsidP="00652221">
      <w:r>
        <w:t xml:space="preserve">WUTS </w:t>
      </w:r>
    </w:p>
    <w:p w14:paraId="330D70A5" w14:textId="6063672E" w:rsidR="00812B5B" w:rsidRDefault="006C734B" w:rsidP="00AB017A">
      <w:r>
        <w:t xml:space="preserve">WUTS are not classified as such </w:t>
      </w:r>
      <w:r w:rsidR="006D2226">
        <w:t>by KE</w:t>
      </w:r>
      <w:r w:rsidR="00812B5B">
        <w:t>RN</w:t>
      </w:r>
      <w:r w:rsidR="006D2226">
        <w:t>O-F because we have too little data</w:t>
      </w:r>
      <w:r w:rsidR="005F78A9">
        <w:t>,</w:t>
      </w:r>
      <w:r w:rsidR="006D2226">
        <w:t xml:space="preserve"> they overlap </w:t>
      </w:r>
      <w:r w:rsidR="00812B5B">
        <w:t>other species classes</w:t>
      </w:r>
      <w:r w:rsidR="008B47DF">
        <w:t>,</w:t>
      </w:r>
      <w:r w:rsidR="00812B5B">
        <w:t xml:space="preserve"> and </w:t>
      </w:r>
      <w:r w:rsidR="008B47DF">
        <w:t xml:space="preserve">KERNO-F  does not take a sufficiently wide </w:t>
      </w:r>
      <w:r w:rsidR="001060E8">
        <w:t xml:space="preserve">view </w:t>
      </w:r>
      <w:r w:rsidR="00812B5B">
        <w:t>of the pattern of detections.</w:t>
      </w:r>
      <w:r w:rsidR="005D123C">
        <w:t xml:space="preserve"> </w:t>
      </w:r>
    </w:p>
    <w:p w14:paraId="2285831C" w14:textId="77777777" w:rsidR="00AA1F1F" w:rsidRDefault="00812B5B" w:rsidP="00AB017A">
      <w:r>
        <w:t xml:space="preserve">Instead </w:t>
      </w:r>
      <w:r w:rsidR="00376E36">
        <w:t xml:space="preserve">KERNO-F </w:t>
      </w:r>
      <w:r>
        <w:t>give</w:t>
      </w:r>
      <w:r w:rsidR="00D709EA">
        <w:t>s trains</w:t>
      </w:r>
      <w:r>
        <w:t xml:space="preserve"> a </w:t>
      </w:r>
      <w:r w:rsidR="005C46F6">
        <w:t xml:space="preserve">WUTS risk, and trains can be filtered by that.  A high risk </w:t>
      </w:r>
      <w:r w:rsidR="008D0330">
        <w:t xml:space="preserve">does not mean that it does come from a WUTS, only that it has some features of that.  </w:t>
      </w:r>
    </w:p>
    <w:p w14:paraId="613EA424" w14:textId="6A33409F" w:rsidR="005C46F6" w:rsidRDefault="00AA1F1F" w:rsidP="00AB017A">
      <w:r>
        <w:t xml:space="preserve">Concluding it is a WUTS depends on your analysis of </w:t>
      </w:r>
      <w:r w:rsidR="00694BE7">
        <w:t xml:space="preserve">wider scene </w:t>
      </w:r>
      <w:r w:rsidR="00CB7FB1">
        <w:t>as described in the table below.</w:t>
      </w:r>
      <w:r w:rsidR="006D6DD0">
        <w:t xml:space="preserve"> </w:t>
      </w:r>
    </w:p>
    <w:p w14:paraId="008310C3" w14:textId="151BA967" w:rsidR="00BD2BAC" w:rsidRDefault="0065460E" w:rsidP="00AB017A">
      <w:r>
        <w:t xml:space="preserve">I’m confident WUTS are biological and </w:t>
      </w:r>
      <w:r w:rsidR="00A0092D">
        <w:t xml:space="preserve">that there are many species producing these sounds. </w:t>
      </w:r>
      <w:r w:rsidR="009C7E95">
        <w:t xml:space="preserve">Their features are quite diverse and can overlap both </w:t>
      </w:r>
      <w:r w:rsidR="009474F6">
        <w:t>dolphin and NBHF trains, so they are a challenge.</w:t>
      </w:r>
      <w:r w:rsidR="008100F2">
        <w:t xml:space="preserve"> </w:t>
      </w:r>
      <w:r w:rsidR="00502F07">
        <w:t xml:space="preserve"> </w:t>
      </w:r>
      <w:r w:rsidR="00BD2BAC">
        <w:t xml:space="preserve">Suspect sources include small </w:t>
      </w:r>
      <w:r w:rsidR="003B11A4">
        <w:t xml:space="preserve">pelagic </w:t>
      </w:r>
      <w:r w:rsidR="00BD2BAC">
        <w:t>cru</w:t>
      </w:r>
      <w:r w:rsidR="003B11A4">
        <w:t>s</w:t>
      </w:r>
      <w:r w:rsidR="00BD2BAC">
        <w:t>taceans</w:t>
      </w:r>
      <w:r w:rsidR="009E1982">
        <w:t>,</w:t>
      </w:r>
      <w:r w:rsidR="000F4402">
        <w:t xml:space="preserve"> mollusc radulas</w:t>
      </w:r>
      <w:r w:rsidR="009E1982">
        <w:t>, and polychaete worms in sediments</w:t>
      </w:r>
      <w:r w:rsidR="00D9687B">
        <w:t>.</w:t>
      </w:r>
    </w:p>
    <w:p w14:paraId="41C529DE" w14:textId="3C4D6E3A" w:rsidR="00D3170B" w:rsidRDefault="00D9687B" w:rsidP="00AB017A">
      <w:r>
        <w:t xml:space="preserve">They were first recognised in T-POD data </w:t>
      </w:r>
      <w:r w:rsidR="00D56AAC">
        <w:t xml:space="preserve">from a ria in the SW of Britain, </w:t>
      </w:r>
      <w:r w:rsidR="00D709EA">
        <w:t>then in mangrove swamps</w:t>
      </w:r>
      <w:r w:rsidR="00463AA8">
        <w:t>,</w:t>
      </w:r>
      <w:r w:rsidR="00D709EA">
        <w:t xml:space="preserve"> </w:t>
      </w:r>
      <w:r w:rsidR="00D56AAC">
        <w:t xml:space="preserve">and </w:t>
      </w:r>
      <w:r w:rsidR="00463AA8">
        <w:t xml:space="preserve">they </w:t>
      </w:r>
      <w:r w:rsidR="00D56AAC">
        <w:t xml:space="preserve">seem to be more numerous in </w:t>
      </w:r>
      <w:r w:rsidR="00081DA6">
        <w:t xml:space="preserve">places with </w:t>
      </w:r>
      <w:r w:rsidR="00921D86">
        <w:t>high</w:t>
      </w:r>
      <w:r w:rsidR="00081DA6">
        <w:t xml:space="preserve"> nutrient levels</w:t>
      </w:r>
      <w:r w:rsidR="00463AA8">
        <w:t xml:space="preserve">. Other </w:t>
      </w:r>
      <w:r w:rsidR="0089020E">
        <w:t>risky areas</w:t>
      </w:r>
      <w:r w:rsidR="00081DA6">
        <w:t xml:space="preserve"> and PODs among </w:t>
      </w:r>
      <w:r w:rsidR="0089020E">
        <w:t xml:space="preserve">kelps – large </w:t>
      </w:r>
      <w:r w:rsidR="00081DA6">
        <w:t>seaweed</w:t>
      </w:r>
      <w:r w:rsidR="0089020E">
        <w:t>s,</w:t>
      </w:r>
      <w:r w:rsidR="00081DA6">
        <w:t xml:space="preserve"> or </w:t>
      </w:r>
      <w:r w:rsidR="00726C87">
        <w:t>lying on the sea bed.</w:t>
      </w:r>
      <w:r w:rsidR="00081DA6">
        <w:t xml:space="preserve"> </w:t>
      </w:r>
    </w:p>
    <w:tbl>
      <w:tblPr>
        <w:tblStyle w:val="TableGrid"/>
        <w:tblW w:w="0" w:type="auto"/>
        <w:tblLook w:val="04A0" w:firstRow="1" w:lastRow="0" w:firstColumn="1" w:lastColumn="0" w:noHBand="0" w:noVBand="1"/>
      </w:tblPr>
      <w:tblGrid>
        <w:gridCol w:w="2405"/>
        <w:gridCol w:w="3969"/>
        <w:gridCol w:w="4388"/>
      </w:tblGrid>
      <w:tr w:rsidR="005D1EB9" w:rsidRPr="00A25782" w14:paraId="24DDF80E" w14:textId="77777777" w:rsidTr="006C734B">
        <w:tc>
          <w:tcPr>
            <w:tcW w:w="2405" w:type="dxa"/>
          </w:tcPr>
          <w:p w14:paraId="7692F63B" w14:textId="77777777" w:rsidR="005D1EB9" w:rsidRPr="00A25782" w:rsidRDefault="005D1EB9" w:rsidP="005D2059">
            <w:pPr>
              <w:rPr>
                <w:i/>
                <w:iCs/>
              </w:rPr>
            </w:pPr>
            <w:r w:rsidRPr="00A25782">
              <w:rPr>
                <w:i/>
                <w:iCs/>
              </w:rPr>
              <w:t>Feature</w:t>
            </w:r>
          </w:p>
        </w:tc>
        <w:tc>
          <w:tcPr>
            <w:tcW w:w="3969" w:type="dxa"/>
          </w:tcPr>
          <w:p w14:paraId="7EFD3BA0" w14:textId="050BABCE" w:rsidR="005D1EB9" w:rsidRPr="00A25782" w:rsidRDefault="005D1EB9" w:rsidP="005D2059">
            <w:pPr>
              <w:rPr>
                <w:i/>
                <w:iCs/>
              </w:rPr>
            </w:pPr>
            <w:r>
              <w:rPr>
                <w:i/>
                <w:iCs/>
              </w:rPr>
              <w:t>WUTS</w:t>
            </w:r>
          </w:p>
        </w:tc>
        <w:tc>
          <w:tcPr>
            <w:tcW w:w="4388" w:type="dxa"/>
          </w:tcPr>
          <w:p w14:paraId="53E5759D" w14:textId="59076A69" w:rsidR="005D1EB9" w:rsidRPr="00A25782" w:rsidRDefault="005D1EB9" w:rsidP="005D2059">
            <w:pPr>
              <w:rPr>
                <w:i/>
                <w:iCs/>
              </w:rPr>
            </w:pPr>
            <w:r>
              <w:rPr>
                <w:i/>
                <w:iCs/>
              </w:rPr>
              <w:t>The rest</w:t>
            </w:r>
          </w:p>
        </w:tc>
      </w:tr>
      <w:tr w:rsidR="0061564D" w14:paraId="3C10470A" w14:textId="77777777" w:rsidTr="006C734B">
        <w:tc>
          <w:tcPr>
            <w:tcW w:w="2405" w:type="dxa"/>
          </w:tcPr>
          <w:p w14:paraId="2294C61C" w14:textId="462832C0" w:rsidR="0061564D" w:rsidRDefault="004141D5" w:rsidP="004F18EF">
            <w:pPr>
              <w:spacing w:before="120" w:after="120"/>
            </w:pPr>
            <w:r w:rsidRPr="007E77D4">
              <w:rPr>
                <w:i/>
                <w:iCs/>
              </w:rPr>
              <w:t>wider scene</w:t>
            </w:r>
          </w:p>
        </w:tc>
        <w:tc>
          <w:tcPr>
            <w:tcW w:w="3969" w:type="dxa"/>
          </w:tcPr>
          <w:p w14:paraId="647049A3" w14:textId="4031D2FA" w:rsidR="0061564D" w:rsidRDefault="00CB7FB1" w:rsidP="004F18EF">
            <w:pPr>
              <w:spacing w:before="120" w:after="120"/>
            </w:pPr>
            <w:r>
              <w:t>These are g</w:t>
            </w:r>
            <w:r w:rsidR="00781D31">
              <w:t xml:space="preserve">enerally isolated </w:t>
            </w:r>
            <w:r>
              <w:t xml:space="preserve">trains </w:t>
            </w:r>
            <w:r w:rsidR="00726C87">
              <w:t xml:space="preserve">but </w:t>
            </w:r>
            <w:r w:rsidR="00AF7CBA">
              <w:t xml:space="preserve">where the POD is on the sea bed many may be recorded, and </w:t>
            </w:r>
            <w:r w:rsidR="003C3884">
              <w:t>sometimes this happens when the POD is higher in the water column</w:t>
            </w:r>
            <w:r w:rsidR="000F7833">
              <w:t>.</w:t>
            </w:r>
          </w:p>
          <w:p w14:paraId="4080D5D2" w14:textId="646BF0D1" w:rsidR="000F7833" w:rsidRDefault="000F7833" w:rsidP="004F18EF">
            <w:pPr>
              <w:spacing w:before="120" w:after="120"/>
            </w:pPr>
            <w:r>
              <w:t>The absence of any ‘good’ trains of dolphins or porpoises in</w:t>
            </w:r>
            <w:r w:rsidR="00F330B6">
              <w:t xml:space="preserve"> the surrounding minutes is the most powerful feature.</w:t>
            </w:r>
            <w:r>
              <w:t xml:space="preserve"> </w:t>
            </w:r>
          </w:p>
        </w:tc>
        <w:tc>
          <w:tcPr>
            <w:tcW w:w="4388" w:type="dxa"/>
          </w:tcPr>
          <w:p w14:paraId="2997B53A" w14:textId="2E6BFD39" w:rsidR="0061564D" w:rsidRDefault="003C3884" w:rsidP="004F18EF">
            <w:pPr>
              <w:spacing w:before="120" w:after="120"/>
            </w:pPr>
            <w:r>
              <w:t xml:space="preserve">‘Encounters’ are usual and often there is a recognisable approach phase as clicks get louder, then trains are identified, and </w:t>
            </w:r>
            <w:r w:rsidR="0046110C">
              <w:t>the end of the encounter is more abrupt (at least for cetaceans – boat sonars being vertical may fade in the same way they grew)</w:t>
            </w:r>
          </w:p>
        </w:tc>
      </w:tr>
      <w:tr w:rsidR="0061564D" w14:paraId="2537D362" w14:textId="77777777" w:rsidTr="006C734B">
        <w:tc>
          <w:tcPr>
            <w:tcW w:w="2405" w:type="dxa"/>
          </w:tcPr>
          <w:p w14:paraId="6ED2A801" w14:textId="3CAF0F5D" w:rsidR="0061564D" w:rsidRDefault="0061564D" w:rsidP="005D2059">
            <w:pPr>
              <w:spacing w:before="120" w:after="120"/>
            </w:pPr>
            <w:r>
              <w:t>Multipath clusters</w:t>
            </w:r>
            <w:r w:rsidR="006675C9">
              <w:t xml:space="preserve"> – very important </w:t>
            </w:r>
          </w:p>
        </w:tc>
        <w:tc>
          <w:tcPr>
            <w:tcW w:w="3969" w:type="dxa"/>
          </w:tcPr>
          <w:p w14:paraId="22842667" w14:textId="0B1FE612" w:rsidR="0061564D" w:rsidRDefault="0046110C" w:rsidP="005D2059">
            <w:pPr>
              <w:spacing w:before="120" w:after="120"/>
            </w:pPr>
            <w:r>
              <w:t xml:space="preserve">Rare, and if present very limited </w:t>
            </w:r>
            <w:r w:rsidR="00F10372">
              <w:t>i.e. one weak replicate very close in time to the primary path click</w:t>
            </w:r>
            <w:r w:rsidR="00EC6546">
              <w:t>.</w:t>
            </w:r>
          </w:p>
        </w:tc>
        <w:tc>
          <w:tcPr>
            <w:tcW w:w="4388" w:type="dxa"/>
          </w:tcPr>
          <w:p w14:paraId="42C1F098" w14:textId="011FF377" w:rsidR="0061564D" w:rsidRDefault="00EC6546" w:rsidP="005D2059">
            <w:pPr>
              <w:spacing w:before="120" w:after="120"/>
            </w:pPr>
            <w:r>
              <w:t xml:space="preserve">Multipath is common with more clicks in the cluster in the middle of the real train than near the start or finish. </w:t>
            </w:r>
          </w:p>
        </w:tc>
      </w:tr>
      <w:tr w:rsidR="006675C9" w14:paraId="5EEC570F" w14:textId="77777777" w:rsidTr="006C734B">
        <w:tc>
          <w:tcPr>
            <w:tcW w:w="2405" w:type="dxa"/>
          </w:tcPr>
          <w:p w14:paraId="58470592" w14:textId="5DCDAAE0" w:rsidR="006675C9" w:rsidRDefault="00EB6194" w:rsidP="005D2059">
            <w:pPr>
              <w:spacing w:before="120" w:after="120"/>
            </w:pPr>
            <w:r>
              <w:t>Amplitude</w:t>
            </w:r>
          </w:p>
        </w:tc>
        <w:tc>
          <w:tcPr>
            <w:tcW w:w="3969" w:type="dxa"/>
          </w:tcPr>
          <w:p w14:paraId="37ADA222" w14:textId="344BB975" w:rsidR="006675C9" w:rsidRDefault="00EB6194" w:rsidP="005D2059">
            <w:pPr>
              <w:spacing w:before="120" w:after="120"/>
            </w:pPr>
            <w:r>
              <w:t>Never loud</w:t>
            </w:r>
            <w:r w:rsidR="005273AC">
              <w:t xml:space="preserve"> (&gt;2</w:t>
            </w:r>
            <w:r w:rsidR="00DA0ABC">
              <w:t>4</w:t>
            </w:r>
            <w:r w:rsidR="005273AC">
              <w:t>0)</w:t>
            </w:r>
            <w:r w:rsidR="00DA0ABC">
              <w:t>, mostly below 180.</w:t>
            </w:r>
          </w:p>
        </w:tc>
        <w:tc>
          <w:tcPr>
            <w:tcW w:w="4388" w:type="dxa"/>
          </w:tcPr>
          <w:p w14:paraId="1B31C201" w14:textId="664CFCD0" w:rsidR="006675C9" w:rsidRDefault="00EB6194" w:rsidP="005D2059">
            <w:pPr>
              <w:spacing w:before="120" w:after="120"/>
            </w:pPr>
            <w:r>
              <w:t>Sometimes loud</w:t>
            </w:r>
          </w:p>
        </w:tc>
      </w:tr>
      <w:tr w:rsidR="006675C9" w14:paraId="075472BD" w14:textId="77777777" w:rsidTr="006C734B">
        <w:tc>
          <w:tcPr>
            <w:tcW w:w="2405" w:type="dxa"/>
          </w:tcPr>
          <w:p w14:paraId="60646F17" w14:textId="210F1051" w:rsidR="006675C9" w:rsidRDefault="00EB6194" w:rsidP="005D2059">
            <w:pPr>
              <w:spacing w:before="120" w:after="120"/>
            </w:pPr>
            <w:r>
              <w:t>Amplitude profile</w:t>
            </w:r>
            <w:r w:rsidR="00D3170B">
              <w:t xml:space="preserve"> of train</w:t>
            </w:r>
          </w:p>
        </w:tc>
        <w:tc>
          <w:tcPr>
            <w:tcW w:w="3969" w:type="dxa"/>
          </w:tcPr>
          <w:p w14:paraId="0806B407" w14:textId="70FD0A57" w:rsidR="006675C9" w:rsidRDefault="00EB6194" w:rsidP="005D2059">
            <w:pPr>
              <w:spacing w:before="120" w:after="120"/>
            </w:pPr>
            <w:r>
              <w:t xml:space="preserve">Mostly </w:t>
            </w:r>
            <w:r w:rsidR="00F758A5">
              <w:t xml:space="preserve">fairly </w:t>
            </w:r>
            <w:r w:rsidR="007A06A1">
              <w:t>flat</w:t>
            </w:r>
            <w:r w:rsidR="00F758A5">
              <w:t xml:space="preserve"> but some </w:t>
            </w:r>
            <w:r w:rsidR="00A0189F">
              <w:t xml:space="preserve">do have </w:t>
            </w:r>
            <w:r w:rsidR="003A798F">
              <w:t>rounded amplitude profiles</w:t>
            </w:r>
            <w:r w:rsidR="00A0189F">
              <w:t>, which is</w:t>
            </w:r>
            <w:r w:rsidR="003A798F">
              <w:t xml:space="preserve"> normally a feature of cetacean trains</w:t>
            </w:r>
          </w:p>
        </w:tc>
        <w:tc>
          <w:tcPr>
            <w:tcW w:w="4388" w:type="dxa"/>
          </w:tcPr>
          <w:p w14:paraId="04352EE3" w14:textId="323695E6" w:rsidR="006675C9" w:rsidRDefault="003A798F" w:rsidP="005D2059">
            <w:pPr>
              <w:spacing w:before="120" w:after="120"/>
            </w:pPr>
            <w:r>
              <w:t>Rounded amplitude profiles are the norm</w:t>
            </w:r>
          </w:p>
        </w:tc>
      </w:tr>
      <w:tr w:rsidR="003A798F" w14:paraId="599EB144" w14:textId="77777777" w:rsidTr="006C734B">
        <w:tc>
          <w:tcPr>
            <w:tcW w:w="2405" w:type="dxa"/>
          </w:tcPr>
          <w:p w14:paraId="2A1426D6" w14:textId="45E6704C" w:rsidR="003A798F" w:rsidRDefault="00B706AE" w:rsidP="005D2059">
            <w:pPr>
              <w:spacing w:before="120" w:after="120"/>
            </w:pPr>
            <w:r>
              <w:t>Frequency - kHz</w:t>
            </w:r>
          </w:p>
        </w:tc>
        <w:tc>
          <w:tcPr>
            <w:tcW w:w="3969" w:type="dxa"/>
          </w:tcPr>
          <w:p w14:paraId="6222B323" w14:textId="156A88EA" w:rsidR="003A798F" w:rsidRDefault="00B706AE" w:rsidP="005D2059">
            <w:pPr>
              <w:spacing w:before="120" w:after="120"/>
            </w:pPr>
            <w:r>
              <w:t xml:space="preserve">From </w:t>
            </w:r>
            <w:r w:rsidR="00AC36BF">
              <w:t>the lowest logged to about 140kHz</w:t>
            </w:r>
            <w:r w:rsidR="000E05CF">
              <w:t xml:space="preserve">. </w:t>
            </w:r>
            <w:r w:rsidR="007B2A59">
              <w:t xml:space="preserve">A useful feature is a sweep in frequency </w:t>
            </w:r>
            <w:r w:rsidR="00B216F0">
              <w:t>through the train</w:t>
            </w:r>
            <w:r w:rsidR="00B36CCF">
              <w:t>.</w:t>
            </w:r>
          </w:p>
        </w:tc>
        <w:tc>
          <w:tcPr>
            <w:tcW w:w="4388" w:type="dxa"/>
          </w:tcPr>
          <w:p w14:paraId="70A8CEED" w14:textId="6EF6FE30" w:rsidR="00400F96" w:rsidRDefault="00DA0ABC" w:rsidP="005D2059">
            <w:pPr>
              <w:spacing w:before="120" w:after="120"/>
            </w:pPr>
            <w:r>
              <w:t>Trains below 25kHz are</w:t>
            </w:r>
            <w:r w:rsidR="00972A6A">
              <w:t xml:space="preserve">, by default, </w:t>
            </w:r>
            <w:r w:rsidR="006C734B">
              <w:t>not classified as dolphins by KERNO-F</w:t>
            </w:r>
          </w:p>
          <w:p w14:paraId="683F25EC" w14:textId="1AE57AE8" w:rsidR="003A798F" w:rsidRDefault="00B216F0" w:rsidP="005D2059">
            <w:pPr>
              <w:spacing w:before="120" w:after="120"/>
            </w:pPr>
            <w:r>
              <w:t xml:space="preserve">NBHF trains don’t show weak frequency sweeps, and dolphin trains </w:t>
            </w:r>
            <w:r w:rsidR="00B649C9">
              <w:t>rarely show smooth frequency sweeps (although they might in broadband data)</w:t>
            </w:r>
            <w:r>
              <w:t xml:space="preserve">  </w:t>
            </w:r>
          </w:p>
        </w:tc>
      </w:tr>
      <w:tr w:rsidR="00B649C9" w14:paraId="4D752A18" w14:textId="77777777" w:rsidTr="006C734B">
        <w:tc>
          <w:tcPr>
            <w:tcW w:w="2405" w:type="dxa"/>
          </w:tcPr>
          <w:p w14:paraId="236ECD2E" w14:textId="37F31169" w:rsidR="00B649C9" w:rsidRDefault="00B649C9" w:rsidP="005D2059">
            <w:pPr>
              <w:spacing w:before="120" w:after="120"/>
            </w:pPr>
            <w:r>
              <w:t>Click rate profile of train</w:t>
            </w:r>
          </w:p>
        </w:tc>
        <w:tc>
          <w:tcPr>
            <w:tcW w:w="3969" w:type="dxa"/>
          </w:tcPr>
          <w:p w14:paraId="3822F780" w14:textId="1CD60777" w:rsidR="00B649C9" w:rsidRDefault="00E82A64" w:rsidP="005D2059">
            <w:pPr>
              <w:spacing w:before="120" w:after="120"/>
            </w:pPr>
            <w:r>
              <w:t>Often monotonic</w:t>
            </w:r>
            <w:r w:rsidR="00D64B4B">
              <w:t>. S</w:t>
            </w:r>
            <w:r w:rsidR="0021581C">
              <w:t xml:space="preserve">ometimes there is a series of linked trains with a progression of </w:t>
            </w:r>
            <w:r w:rsidR="00137067">
              <w:t>click rates through the series.</w:t>
            </w:r>
          </w:p>
          <w:p w14:paraId="6CC214EE" w14:textId="27626050" w:rsidR="004010E4" w:rsidRDefault="00E96FFE" w:rsidP="005D2059">
            <w:pPr>
              <w:spacing w:before="120" w:after="120"/>
            </w:pPr>
            <w:r>
              <w:t>Smooth exponential decay of rate in downsweeps is very characteristic if present.</w:t>
            </w:r>
          </w:p>
        </w:tc>
        <w:tc>
          <w:tcPr>
            <w:tcW w:w="4388" w:type="dxa"/>
          </w:tcPr>
          <w:p w14:paraId="6CA9E9A4" w14:textId="1BFB1A8C" w:rsidR="00B649C9" w:rsidRDefault="00D64B4B" w:rsidP="005D2059">
            <w:pPr>
              <w:spacing w:before="120" w:after="120"/>
            </w:pPr>
            <w:r>
              <w:t>Varied</w:t>
            </w:r>
          </w:p>
        </w:tc>
      </w:tr>
      <w:tr w:rsidR="00B649C9" w14:paraId="539A6156" w14:textId="77777777" w:rsidTr="006C734B">
        <w:tc>
          <w:tcPr>
            <w:tcW w:w="2405" w:type="dxa"/>
          </w:tcPr>
          <w:p w14:paraId="34078DDC" w14:textId="2CF7BB65" w:rsidR="00B649C9" w:rsidRDefault="00137067" w:rsidP="005D2059">
            <w:pPr>
              <w:spacing w:before="120" w:after="120"/>
            </w:pPr>
            <w:r>
              <w:t>Click rate range</w:t>
            </w:r>
          </w:p>
        </w:tc>
        <w:tc>
          <w:tcPr>
            <w:tcW w:w="3969" w:type="dxa"/>
          </w:tcPr>
          <w:p w14:paraId="20DA03DF" w14:textId="14E44B3B" w:rsidR="00B649C9" w:rsidRDefault="00137067" w:rsidP="005D2059">
            <w:pPr>
              <w:spacing w:before="120" w:after="120"/>
            </w:pPr>
            <w:r>
              <w:t xml:space="preserve">Can be very fast – near 2,000/s or </w:t>
            </w:r>
            <w:r w:rsidR="004010E4">
              <w:t xml:space="preserve">down to </w:t>
            </w:r>
            <w:r w:rsidR="00D64B4B">
              <w:t>2</w:t>
            </w:r>
            <w:r w:rsidR="004010E4">
              <w:t>/s</w:t>
            </w:r>
            <w:r w:rsidR="00220A9F">
              <w:t xml:space="preserve"> … </w:t>
            </w:r>
          </w:p>
        </w:tc>
        <w:tc>
          <w:tcPr>
            <w:tcW w:w="4388" w:type="dxa"/>
          </w:tcPr>
          <w:p w14:paraId="66D34F69" w14:textId="793D1CFB" w:rsidR="00B649C9" w:rsidRDefault="00786B12" w:rsidP="005D2059">
            <w:pPr>
              <w:spacing w:before="120" w:after="120"/>
            </w:pPr>
            <w:r>
              <w:t>The Boto uses social click trains at similarly high rates, but so far WUTS have not been identified in data from rivers.</w:t>
            </w:r>
          </w:p>
        </w:tc>
      </w:tr>
      <w:tr w:rsidR="005A44B7" w14:paraId="49E282F5" w14:textId="77777777" w:rsidTr="006C734B">
        <w:tc>
          <w:tcPr>
            <w:tcW w:w="2405" w:type="dxa"/>
          </w:tcPr>
          <w:p w14:paraId="44E6CFDF" w14:textId="3FCE8823" w:rsidR="005A44B7" w:rsidRDefault="00220A9F" w:rsidP="005D2059">
            <w:pPr>
              <w:spacing w:before="120" w:after="120"/>
            </w:pPr>
            <w:r>
              <w:t>Click features</w:t>
            </w:r>
          </w:p>
        </w:tc>
        <w:tc>
          <w:tcPr>
            <w:tcW w:w="3969" w:type="dxa"/>
          </w:tcPr>
          <w:p w14:paraId="65C16FAE" w14:textId="2AC0BF4C" w:rsidR="005A44B7" w:rsidRDefault="00220A9F" w:rsidP="005D2059">
            <w:pPr>
              <w:spacing w:before="120" w:after="120"/>
            </w:pPr>
            <w:r>
              <w:t>None are peculiar!</w:t>
            </w:r>
          </w:p>
        </w:tc>
        <w:tc>
          <w:tcPr>
            <w:tcW w:w="4388" w:type="dxa"/>
          </w:tcPr>
          <w:p w14:paraId="48E665F7" w14:textId="77777777" w:rsidR="005A44B7" w:rsidRDefault="005A44B7" w:rsidP="005D2059">
            <w:pPr>
              <w:spacing w:before="120" w:after="120"/>
            </w:pPr>
          </w:p>
        </w:tc>
      </w:tr>
    </w:tbl>
    <w:p w14:paraId="3C45FC6E" w14:textId="77777777" w:rsidR="00652221" w:rsidRDefault="00652221" w:rsidP="00AB017A"/>
    <w:p w14:paraId="5F0B6A9F" w14:textId="079E9F76" w:rsidR="00961515" w:rsidRDefault="008E4CFA" w:rsidP="00AB017A">
      <w:r>
        <w:t>See also:</w:t>
      </w:r>
    </w:p>
    <w:p w14:paraId="1BAAA6FC" w14:textId="2A529D8E" w:rsidR="00461141" w:rsidRDefault="00117A58" w:rsidP="00117A58">
      <w:pPr>
        <w:spacing w:after="0" w:line="240" w:lineRule="auto"/>
        <w:ind w:firstLine="720"/>
      </w:pPr>
      <w:r>
        <w:t>‘</w:t>
      </w:r>
      <w:r w:rsidR="00461141">
        <w:t>Validation of the F-POD</w:t>
      </w:r>
      <w:r>
        <w:t xml:space="preserve"> - </w:t>
      </w:r>
      <w:r w:rsidR="00461141">
        <w:t>A fully automated cetacean monitoring system</w:t>
      </w:r>
      <w:r>
        <w:t>’</w:t>
      </w:r>
    </w:p>
    <w:p w14:paraId="1B332192" w14:textId="107C261C" w:rsidR="00117A58" w:rsidRDefault="00117A58" w:rsidP="00117A58">
      <w:pPr>
        <w:spacing w:after="0" w:line="240" w:lineRule="auto"/>
        <w:ind w:firstLine="720"/>
      </w:pPr>
      <w:r>
        <w:t xml:space="preserve">PLOS ONE        </w:t>
      </w:r>
      <w:hyperlink r:id="rId22" w:history="1">
        <w:r w:rsidRPr="009B5154">
          <w:rPr>
            <w:rStyle w:val="Hyperlink"/>
          </w:rPr>
          <w:t>https://doi.org/10.1371/journal.pone.0293402</w:t>
        </w:r>
      </w:hyperlink>
    </w:p>
    <w:p w14:paraId="527ACACF" w14:textId="57C427AE" w:rsidR="00461141" w:rsidRDefault="00117A58" w:rsidP="00117A58">
      <w:pPr>
        <w:spacing w:after="0" w:line="240" w:lineRule="auto"/>
        <w:ind w:firstLine="720"/>
      </w:pPr>
      <w:r>
        <w:t>2023</w:t>
      </w:r>
      <w:r>
        <w:t xml:space="preserve">    </w:t>
      </w:r>
      <w:r w:rsidR="00461141">
        <w:t>Julia Ivanchikova, Nicholas Tregenza</w:t>
      </w:r>
      <w:r>
        <w:t xml:space="preserve">. </w:t>
      </w:r>
      <w:r w:rsidR="00461141">
        <w:t xml:space="preserve"> </w:t>
      </w:r>
    </w:p>
    <w:p w14:paraId="1EFDA024" w14:textId="77777777" w:rsidR="00E82929" w:rsidRDefault="00E82929" w:rsidP="00AB017A"/>
    <w:p w14:paraId="2E869F30" w14:textId="516AA11E" w:rsidR="008E4CFA" w:rsidRDefault="008629E5" w:rsidP="003B0A55">
      <w:pPr>
        <w:spacing w:after="120"/>
        <w:ind w:left="720"/>
      </w:pPr>
      <w:r>
        <w:t>‘Bad Trains</w:t>
      </w:r>
      <w:r w:rsidR="00A105D6">
        <w:t xml:space="preserve">’    </w:t>
      </w:r>
      <w:hyperlink r:id="rId23" w:history="1">
        <w:r w:rsidR="0078251B" w:rsidRPr="00255E7B">
          <w:rPr>
            <w:rStyle w:val="Hyperlink"/>
          </w:rPr>
          <w:t>https://www.youtube.com/watch?v=YCXvzwQcLBo</w:t>
        </w:r>
      </w:hyperlink>
    </w:p>
    <w:p w14:paraId="0E87BFA9" w14:textId="4D90DB75" w:rsidR="00961515" w:rsidRDefault="00570CAB" w:rsidP="003B0A55">
      <w:pPr>
        <w:spacing w:after="120"/>
        <w:ind w:left="720"/>
      </w:pPr>
      <w:r>
        <w:t xml:space="preserve">‘Good Trains’  </w:t>
      </w:r>
      <w:hyperlink r:id="rId24" w:history="1">
        <w:r w:rsidRPr="00255E7B">
          <w:rPr>
            <w:rStyle w:val="Hyperlink"/>
          </w:rPr>
          <w:t>https://www.youtube.com/watch?v=TpFms4Sa3m0</w:t>
        </w:r>
      </w:hyperlink>
    </w:p>
    <w:p w14:paraId="180C0C66" w14:textId="6D3C92B9" w:rsidR="00570CAB" w:rsidRDefault="007163CB" w:rsidP="003B0A55">
      <w:pPr>
        <w:spacing w:after="120"/>
        <w:ind w:left="720"/>
      </w:pPr>
      <w:r>
        <w:t xml:space="preserve">‘NBHF Trains’   </w:t>
      </w:r>
      <w:hyperlink r:id="rId25" w:history="1">
        <w:r w:rsidR="00A05D12" w:rsidRPr="00255E7B">
          <w:rPr>
            <w:rStyle w:val="Hyperlink"/>
          </w:rPr>
          <w:t>https://www.youtube.com/watch?v=u8Y6dIjxhYo&amp;t=25s</w:t>
        </w:r>
      </w:hyperlink>
    </w:p>
    <w:p w14:paraId="105B2602" w14:textId="06BA2366" w:rsidR="00A05D12" w:rsidRDefault="00A05D12" w:rsidP="003B0A55">
      <w:pPr>
        <w:spacing w:after="120"/>
        <w:ind w:left="720"/>
      </w:pPr>
      <w:r>
        <w:t xml:space="preserve">‘Other Cetacean click trains’  </w:t>
      </w:r>
      <w:hyperlink r:id="rId26" w:history="1">
        <w:r w:rsidRPr="00255E7B">
          <w:rPr>
            <w:rStyle w:val="Hyperlink"/>
          </w:rPr>
          <w:t>https://www.youtube.com/watch?v=04XIBe541qs</w:t>
        </w:r>
      </w:hyperlink>
    </w:p>
    <w:p w14:paraId="58B072B9" w14:textId="4E303138" w:rsidR="00A05D12" w:rsidRDefault="00A206E7" w:rsidP="003B0A55">
      <w:pPr>
        <w:spacing w:after="120"/>
        <w:ind w:left="720"/>
      </w:pPr>
      <w:r>
        <w:t xml:space="preserve">‘Sonars’   </w:t>
      </w:r>
      <w:hyperlink r:id="rId27" w:history="1">
        <w:r w:rsidR="00026341" w:rsidRPr="00255E7B">
          <w:rPr>
            <w:rStyle w:val="Hyperlink"/>
          </w:rPr>
          <w:t>https://www.youtube.com/watch?v=0LkbN2TSi3Q</w:t>
        </w:r>
      </w:hyperlink>
    </w:p>
    <w:p w14:paraId="745AB1F1" w14:textId="061482A6" w:rsidR="0078251B" w:rsidRDefault="003B0A55" w:rsidP="0078251B">
      <w:pPr>
        <w:ind w:left="720"/>
      </w:pPr>
      <w:r>
        <w:t>‘Running the KERNO-</w:t>
      </w:r>
      <w:r w:rsidR="0078251B">
        <w:t>F classifier</w:t>
      </w:r>
      <w:r>
        <w:t xml:space="preserve">’    </w:t>
      </w:r>
      <w:hyperlink r:id="rId28" w:history="1">
        <w:r w:rsidR="0078251B" w:rsidRPr="00255E7B">
          <w:rPr>
            <w:rStyle w:val="Hyperlink"/>
          </w:rPr>
          <w:t>https://www.youtube.com/watch?v=VTnzmwxPtuc</w:t>
        </w:r>
      </w:hyperlink>
    </w:p>
    <w:sectPr w:rsidR="0078251B" w:rsidSect="00A2125F">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33EDA"/>
    <w:multiLevelType w:val="hybridMultilevel"/>
    <w:tmpl w:val="DE3054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6D47BF6"/>
    <w:multiLevelType w:val="hybridMultilevel"/>
    <w:tmpl w:val="DDDCD5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82863A7"/>
    <w:multiLevelType w:val="hybridMultilevel"/>
    <w:tmpl w:val="8ABA95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7AF15454"/>
    <w:multiLevelType w:val="hybridMultilevel"/>
    <w:tmpl w:val="B3F8B6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70822650">
    <w:abstractNumId w:val="3"/>
  </w:num>
  <w:num w:numId="2" w16cid:durableId="906182600">
    <w:abstractNumId w:val="0"/>
  </w:num>
  <w:num w:numId="3" w16cid:durableId="1543588905">
    <w:abstractNumId w:val="1"/>
  </w:num>
  <w:num w:numId="4" w16cid:durableId="7470709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9AF"/>
    <w:rsid w:val="00000B5D"/>
    <w:rsid w:val="00002E4D"/>
    <w:rsid w:val="00011393"/>
    <w:rsid w:val="00016626"/>
    <w:rsid w:val="00021099"/>
    <w:rsid w:val="00021164"/>
    <w:rsid w:val="00024590"/>
    <w:rsid w:val="0002489B"/>
    <w:rsid w:val="00026341"/>
    <w:rsid w:val="00027C5A"/>
    <w:rsid w:val="00033FD9"/>
    <w:rsid w:val="00044476"/>
    <w:rsid w:val="0004530C"/>
    <w:rsid w:val="00060F4A"/>
    <w:rsid w:val="00061B3C"/>
    <w:rsid w:val="000622F6"/>
    <w:rsid w:val="000659B9"/>
    <w:rsid w:val="000702E8"/>
    <w:rsid w:val="00075EB2"/>
    <w:rsid w:val="00080161"/>
    <w:rsid w:val="0008188C"/>
    <w:rsid w:val="00081DA6"/>
    <w:rsid w:val="00082EA2"/>
    <w:rsid w:val="00084308"/>
    <w:rsid w:val="00085B54"/>
    <w:rsid w:val="00086433"/>
    <w:rsid w:val="000A21D0"/>
    <w:rsid w:val="000A7258"/>
    <w:rsid w:val="000B27FD"/>
    <w:rsid w:val="000B39D6"/>
    <w:rsid w:val="000B41E6"/>
    <w:rsid w:val="000B497A"/>
    <w:rsid w:val="000C33E2"/>
    <w:rsid w:val="000C7539"/>
    <w:rsid w:val="000D63B8"/>
    <w:rsid w:val="000D67FA"/>
    <w:rsid w:val="000D7670"/>
    <w:rsid w:val="000E05CF"/>
    <w:rsid w:val="000F355A"/>
    <w:rsid w:val="000F43D6"/>
    <w:rsid w:val="000F4402"/>
    <w:rsid w:val="000F46DB"/>
    <w:rsid w:val="000F7833"/>
    <w:rsid w:val="001060E8"/>
    <w:rsid w:val="001062B3"/>
    <w:rsid w:val="00110DEE"/>
    <w:rsid w:val="001110B1"/>
    <w:rsid w:val="00113142"/>
    <w:rsid w:val="00116D4C"/>
    <w:rsid w:val="00117A58"/>
    <w:rsid w:val="00122F8A"/>
    <w:rsid w:val="00125CD9"/>
    <w:rsid w:val="00131527"/>
    <w:rsid w:val="001317EA"/>
    <w:rsid w:val="00132A2F"/>
    <w:rsid w:val="00133F20"/>
    <w:rsid w:val="00137067"/>
    <w:rsid w:val="001433C2"/>
    <w:rsid w:val="00153615"/>
    <w:rsid w:val="00156663"/>
    <w:rsid w:val="00165154"/>
    <w:rsid w:val="00177155"/>
    <w:rsid w:val="00186596"/>
    <w:rsid w:val="0018732E"/>
    <w:rsid w:val="00195339"/>
    <w:rsid w:val="00195916"/>
    <w:rsid w:val="001A0E8C"/>
    <w:rsid w:val="001A5D6F"/>
    <w:rsid w:val="001C1CA0"/>
    <w:rsid w:val="001C347E"/>
    <w:rsid w:val="001C6068"/>
    <w:rsid w:val="001D0FD6"/>
    <w:rsid w:val="001D123C"/>
    <w:rsid w:val="001D38EF"/>
    <w:rsid w:val="001D47E2"/>
    <w:rsid w:val="001D4D2A"/>
    <w:rsid w:val="001F4300"/>
    <w:rsid w:val="001F5C5D"/>
    <w:rsid w:val="002031CF"/>
    <w:rsid w:val="00204853"/>
    <w:rsid w:val="002123D3"/>
    <w:rsid w:val="002152DC"/>
    <w:rsid w:val="0021581C"/>
    <w:rsid w:val="00220A9F"/>
    <w:rsid w:val="00223489"/>
    <w:rsid w:val="002270F5"/>
    <w:rsid w:val="0023418A"/>
    <w:rsid w:val="0024010D"/>
    <w:rsid w:val="00242825"/>
    <w:rsid w:val="00246CB9"/>
    <w:rsid w:val="00260934"/>
    <w:rsid w:val="0026348A"/>
    <w:rsid w:val="00263B3C"/>
    <w:rsid w:val="00265183"/>
    <w:rsid w:val="0027489D"/>
    <w:rsid w:val="0027497E"/>
    <w:rsid w:val="00284A5D"/>
    <w:rsid w:val="00285B2B"/>
    <w:rsid w:val="00291175"/>
    <w:rsid w:val="002A495E"/>
    <w:rsid w:val="002B1602"/>
    <w:rsid w:val="002B3C03"/>
    <w:rsid w:val="002B68A9"/>
    <w:rsid w:val="002B7C72"/>
    <w:rsid w:val="002C22A6"/>
    <w:rsid w:val="002C2412"/>
    <w:rsid w:val="002C643B"/>
    <w:rsid w:val="002C7E9B"/>
    <w:rsid w:val="002E3633"/>
    <w:rsid w:val="002E4078"/>
    <w:rsid w:val="002E5725"/>
    <w:rsid w:val="002E5927"/>
    <w:rsid w:val="002F46D6"/>
    <w:rsid w:val="00304113"/>
    <w:rsid w:val="0030497F"/>
    <w:rsid w:val="0030645F"/>
    <w:rsid w:val="0031513E"/>
    <w:rsid w:val="00316E63"/>
    <w:rsid w:val="003220FB"/>
    <w:rsid w:val="00326D3B"/>
    <w:rsid w:val="00336AFB"/>
    <w:rsid w:val="0034543F"/>
    <w:rsid w:val="003607A9"/>
    <w:rsid w:val="00363748"/>
    <w:rsid w:val="00363F0C"/>
    <w:rsid w:val="00364193"/>
    <w:rsid w:val="00376E36"/>
    <w:rsid w:val="00380BEC"/>
    <w:rsid w:val="00384F8B"/>
    <w:rsid w:val="003858A1"/>
    <w:rsid w:val="0039789D"/>
    <w:rsid w:val="003A5C38"/>
    <w:rsid w:val="003A798F"/>
    <w:rsid w:val="003B0A55"/>
    <w:rsid w:val="003B11A4"/>
    <w:rsid w:val="003C3884"/>
    <w:rsid w:val="003C6309"/>
    <w:rsid w:val="003D5591"/>
    <w:rsid w:val="003E1142"/>
    <w:rsid w:val="003E38E0"/>
    <w:rsid w:val="003E76ED"/>
    <w:rsid w:val="003F511F"/>
    <w:rsid w:val="003F638E"/>
    <w:rsid w:val="00400F96"/>
    <w:rsid w:val="004010E4"/>
    <w:rsid w:val="004046BF"/>
    <w:rsid w:val="004141D5"/>
    <w:rsid w:val="00426F33"/>
    <w:rsid w:val="004331F5"/>
    <w:rsid w:val="0043549B"/>
    <w:rsid w:val="00435545"/>
    <w:rsid w:val="004357D4"/>
    <w:rsid w:val="00443912"/>
    <w:rsid w:val="00446854"/>
    <w:rsid w:val="00446DC6"/>
    <w:rsid w:val="00453D21"/>
    <w:rsid w:val="0046110C"/>
    <w:rsid w:val="00461141"/>
    <w:rsid w:val="00463AA8"/>
    <w:rsid w:val="00470F6D"/>
    <w:rsid w:val="00474BAC"/>
    <w:rsid w:val="00480857"/>
    <w:rsid w:val="0048414F"/>
    <w:rsid w:val="00484E98"/>
    <w:rsid w:val="004876D8"/>
    <w:rsid w:val="004905F7"/>
    <w:rsid w:val="00497CDF"/>
    <w:rsid w:val="004A0707"/>
    <w:rsid w:val="004A1C3F"/>
    <w:rsid w:val="004A6332"/>
    <w:rsid w:val="004B159C"/>
    <w:rsid w:val="004B5AFE"/>
    <w:rsid w:val="004C1B3A"/>
    <w:rsid w:val="004C5F14"/>
    <w:rsid w:val="004C6088"/>
    <w:rsid w:val="004C612A"/>
    <w:rsid w:val="004D0639"/>
    <w:rsid w:val="004D169C"/>
    <w:rsid w:val="004E51F8"/>
    <w:rsid w:val="004F445C"/>
    <w:rsid w:val="004F5BDD"/>
    <w:rsid w:val="005015DA"/>
    <w:rsid w:val="00502E34"/>
    <w:rsid w:val="00502F07"/>
    <w:rsid w:val="00503C25"/>
    <w:rsid w:val="00505246"/>
    <w:rsid w:val="005065A8"/>
    <w:rsid w:val="005079BB"/>
    <w:rsid w:val="00511E6E"/>
    <w:rsid w:val="00512B35"/>
    <w:rsid w:val="00514E7E"/>
    <w:rsid w:val="00517B64"/>
    <w:rsid w:val="005220A2"/>
    <w:rsid w:val="005273AC"/>
    <w:rsid w:val="00527FB2"/>
    <w:rsid w:val="005408C7"/>
    <w:rsid w:val="00547432"/>
    <w:rsid w:val="005507FD"/>
    <w:rsid w:val="00550D47"/>
    <w:rsid w:val="005531A1"/>
    <w:rsid w:val="005533D2"/>
    <w:rsid w:val="005577C1"/>
    <w:rsid w:val="00560785"/>
    <w:rsid w:val="005616DC"/>
    <w:rsid w:val="00562840"/>
    <w:rsid w:val="005652EA"/>
    <w:rsid w:val="005707C2"/>
    <w:rsid w:val="00570BAD"/>
    <w:rsid w:val="00570CAB"/>
    <w:rsid w:val="005727C9"/>
    <w:rsid w:val="00577F3C"/>
    <w:rsid w:val="00580D0C"/>
    <w:rsid w:val="005818B8"/>
    <w:rsid w:val="0058228E"/>
    <w:rsid w:val="0058493D"/>
    <w:rsid w:val="00591A84"/>
    <w:rsid w:val="00592CA8"/>
    <w:rsid w:val="00593BC1"/>
    <w:rsid w:val="005964B9"/>
    <w:rsid w:val="005A44B7"/>
    <w:rsid w:val="005A550F"/>
    <w:rsid w:val="005A60EF"/>
    <w:rsid w:val="005B3930"/>
    <w:rsid w:val="005B5356"/>
    <w:rsid w:val="005C22D4"/>
    <w:rsid w:val="005C46F6"/>
    <w:rsid w:val="005C7969"/>
    <w:rsid w:val="005C79F7"/>
    <w:rsid w:val="005D123C"/>
    <w:rsid w:val="005D1EB9"/>
    <w:rsid w:val="005D4854"/>
    <w:rsid w:val="005F3927"/>
    <w:rsid w:val="005F537E"/>
    <w:rsid w:val="005F78A9"/>
    <w:rsid w:val="00600568"/>
    <w:rsid w:val="00612BD9"/>
    <w:rsid w:val="0061564D"/>
    <w:rsid w:val="006172F8"/>
    <w:rsid w:val="00630684"/>
    <w:rsid w:val="00631A6B"/>
    <w:rsid w:val="0063237A"/>
    <w:rsid w:val="00635492"/>
    <w:rsid w:val="006376C5"/>
    <w:rsid w:val="0064233B"/>
    <w:rsid w:val="0064405B"/>
    <w:rsid w:val="006452D8"/>
    <w:rsid w:val="006473E6"/>
    <w:rsid w:val="0065155B"/>
    <w:rsid w:val="00652221"/>
    <w:rsid w:val="0065460E"/>
    <w:rsid w:val="00654FE5"/>
    <w:rsid w:val="0066152E"/>
    <w:rsid w:val="006675C9"/>
    <w:rsid w:val="00680732"/>
    <w:rsid w:val="006858D6"/>
    <w:rsid w:val="006860AF"/>
    <w:rsid w:val="0069349F"/>
    <w:rsid w:val="00694BE7"/>
    <w:rsid w:val="006A6C85"/>
    <w:rsid w:val="006B04FC"/>
    <w:rsid w:val="006C32C0"/>
    <w:rsid w:val="006C419D"/>
    <w:rsid w:val="006C4778"/>
    <w:rsid w:val="006C5D2D"/>
    <w:rsid w:val="006C6CBD"/>
    <w:rsid w:val="006C734B"/>
    <w:rsid w:val="006D0C50"/>
    <w:rsid w:val="006D2226"/>
    <w:rsid w:val="006D3E32"/>
    <w:rsid w:val="006D6DD0"/>
    <w:rsid w:val="006E3552"/>
    <w:rsid w:val="006E4BBD"/>
    <w:rsid w:val="007034E2"/>
    <w:rsid w:val="0070665C"/>
    <w:rsid w:val="00710F13"/>
    <w:rsid w:val="00711A2D"/>
    <w:rsid w:val="00711F17"/>
    <w:rsid w:val="007163CB"/>
    <w:rsid w:val="007253CF"/>
    <w:rsid w:val="00725ECC"/>
    <w:rsid w:val="00726C87"/>
    <w:rsid w:val="00727F11"/>
    <w:rsid w:val="0074001E"/>
    <w:rsid w:val="007449CF"/>
    <w:rsid w:val="00747489"/>
    <w:rsid w:val="007511CD"/>
    <w:rsid w:val="00752FD2"/>
    <w:rsid w:val="007541ED"/>
    <w:rsid w:val="00765748"/>
    <w:rsid w:val="00766565"/>
    <w:rsid w:val="00767CAE"/>
    <w:rsid w:val="00771022"/>
    <w:rsid w:val="00773F96"/>
    <w:rsid w:val="00777E75"/>
    <w:rsid w:val="00781D31"/>
    <w:rsid w:val="0078251B"/>
    <w:rsid w:val="00783AA3"/>
    <w:rsid w:val="00786B12"/>
    <w:rsid w:val="00791748"/>
    <w:rsid w:val="00795B69"/>
    <w:rsid w:val="007A06A1"/>
    <w:rsid w:val="007A3733"/>
    <w:rsid w:val="007B2A59"/>
    <w:rsid w:val="007B62DF"/>
    <w:rsid w:val="007B7548"/>
    <w:rsid w:val="007D09E0"/>
    <w:rsid w:val="007D2645"/>
    <w:rsid w:val="007E1F5E"/>
    <w:rsid w:val="007E77D4"/>
    <w:rsid w:val="007F3180"/>
    <w:rsid w:val="007F4299"/>
    <w:rsid w:val="00807186"/>
    <w:rsid w:val="008100F2"/>
    <w:rsid w:val="008120D3"/>
    <w:rsid w:val="00812734"/>
    <w:rsid w:val="00812B5B"/>
    <w:rsid w:val="0081663F"/>
    <w:rsid w:val="00816FB2"/>
    <w:rsid w:val="00824DD6"/>
    <w:rsid w:val="0082681D"/>
    <w:rsid w:val="00830029"/>
    <w:rsid w:val="00832B8F"/>
    <w:rsid w:val="00835F4B"/>
    <w:rsid w:val="00836531"/>
    <w:rsid w:val="00837E1A"/>
    <w:rsid w:val="008411C3"/>
    <w:rsid w:val="008429C1"/>
    <w:rsid w:val="00856F2A"/>
    <w:rsid w:val="00857926"/>
    <w:rsid w:val="00860AB6"/>
    <w:rsid w:val="008629E5"/>
    <w:rsid w:val="00872218"/>
    <w:rsid w:val="00872FE3"/>
    <w:rsid w:val="00881A57"/>
    <w:rsid w:val="0088235B"/>
    <w:rsid w:val="0088259F"/>
    <w:rsid w:val="00884FAB"/>
    <w:rsid w:val="0089020E"/>
    <w:rsid w:val="008979A4"/>
    <w:rsid w:val="008A0E0E"/>
    <w:rsid w:val="008A57D4"/>
    <w:rsid w:val="008B2D79"/>
    <w:rsid w:val="008B304B"/>
    <w:rsid w:val="008B47DF"/>
    <w:rsid w:val="008C0387"/>
    <w:rsid w:val="008C0C7B"/>
    <w:rsid w:val="008C2552"/>
    <w:rsid w:val="008D0330"/>
    <w:rsid w:val="008D0781"/>
    <w:rsid w:val="008D1CD3"/>
    <w:rsid w:val="008E4991"/>
    <w:rsid w:val="008E4CFA"/>
    <w:rsid w:val="008E5AD6"/>
    <w:rsid w:val="0090130F"/>
    <w:rsid w:val="00905FB7"/>
    <w:rsid w:val="00910444"/>
    <w:rsid w:val="00921D86"/>
    <w:rsid w:val="00924A5D"/>
    <w:rsid w:val="00924CEA"/>
    <w:rsid w:val="00930E9B"/>
    <w:rsid w:val="00943F63"/>
    <w:rsid w:val="009474F6"/>
    <w:rsid w:val="009516CB"/>
    <w:rsid w:val="009534B9"/>
    <w:rsid w:val="00961515"/>
    <w:rsid w:val="009714D1"/>
    <w:rsid w:val="00972A6A"/>
    <w:rsid w:val="009740C1"/>
    <w:rsid w:val="0097595F"/>
    <w:rsid w:val="00982B7E"/>
    <w:rsid w:val="009839F4"/>
    <w:rsid w:val="00985D62"/>
    <w:rsid w:val="009911D6"/>
    <w:rsid w:val="00993617"/>
    <w:rsid w:val="00997E12"/>
    <w:rsid w:val="009A2038"/>
    <w:rsid w:val="009B017D"/>
    <w:rsid w:val="009B0DE4"/>
    <w:rsid w:val="009B71BA"/>
    <w:rsid w:val="009B7297"/>
    <w:rsid w:val="009C59E1"/>
    <w:rsid w:val="009C7E95"/>
    <w:rsid w:val="009D383D"/>
    <w:rsid w:val="009D7A01"/>
    <w:rsid w:val="009E1405"/>
    <w:rsid w:val="009E1982"/>
    <w:rsid w:val="009E39D0"/>
    <w:rsid w:val="009E459F"/>
    <w:rsid w:val="009F4183"/>
    <w:rsid w:val="00A0092D"/>
    <w:rsid w:val="00A013AE"/>
    <w:rsid w:val="00A0189F"/>
    <w:rsid w:val="00A02965"/>
    <w:rsid w:val="00A0352B"/>
    <w:rsid w:val="00A05D12"/>
    <w:rsid w:val="00A105D6"/>
    <w:rsid w:val="00A11425"/>
    <w:rsid w:val="00A11673"/>
    <w:rsid w:val="00A1478D"/>
    <w:rsid w:val="00A17550"/>
    <w:rsid w:val="00A206E7"/>
    <w:rsid w:val="00A2125F"/>
    <w:rsid w:val="00A25477"/>
    <w:rsid w:val="00A25782"/>
    <w:rsid w:val="00A25EA2"/>
    <w:rsid w:val="00A3441B"/>
    <w:rsid w:val="00A34508"/>
    <w:rsid w:val="00A3651D"/>
    <w:rsid w:val="00A37617"/>
    <w:rsid w:val="00A379E0"/>
    <w:rsid w:val="00A406D9"/>
    <w:rsid w:val="00A443FD"/>
    <w:rsid w:val="00A44DB5"/>
    <w:rsid w:val="00A52D26"/>
    <w:rsid w:val="00A57019"/>
    <w:rsid w:val="00A653FE"/>
    <w:rsid w:val="00A70EC1"/>
    <w:rsid w:val="00A71778"/>
    <w:rsid w:val="00A72DC8"/>
    <w:rsid w:val="00A74CBF"/>
    <w:rsid w:val="00A81D96"/>
    <w:rsid w:val="00A81F83"/>
    <w:rsid w:val="00A853B7"/>
    <w:rsid w:val="00A8587C"/>
    <w:rsid w:val="00A85BDB"/>
    <w:rsid w:val="00A871B6"/>
    <w:rsid w:val="00A87EE0"/>
    <w:rsid w:val="00A9762C"/>
    <w:rsid w:val="00A97BAA"/>
    <w:rsid w:val="00A97FB6"/>
    <w:rsid w:val="00AA1F1F"/>
    <w:rsid w:val="00AA2DD1"/>
    <w:rsid w:val="00AB017A"/>
    <w:rsid w:val="00AB0B6D"/>
    <w:rsid w:val="00AB1A90"/>
    <w:rsid w:val="00AB2614"/>
    <w:rsid w:val="00AB64AE"/>
    <w:rsid w:val="00AC36BF"/>
    <w:rsid w:val="00AC40BF"/>
    <w:rsid w:val="00AC4C53"/>
    <w:rsid w:val="00AD36BD"/>
    <w:rsid w:val="00AD3D5A"/>
    <w:rsid w:val="00AD4295"/>
    <w:rsid w:val="00AE2970"/>
    <w:rsid w:val="00AE2E05"/>
    <w:rsid w:val="00AE54DC"/>
    <w:rsid w:val="00AF2830"/>
    <w:rsid w:val="00AF4C9D"/>
    <w:rsid w:val="00AF5B6C"/>
    <w:rsid w:val="00AF7CBA"/>
    <w:rsid w:val="00B00F14"/>
    <w:rsid w:val="00B076F4"/>
    <w:rsid w:val="00B13C03"/>
    <w:rsid w:val="00B14F22"/>
    <w:rsid w:val="00B20040"/>
    <w:rsid w:val="00B21562"/>
    <w:rsid w:val="00B216F0"/>
    <w:rsid w:val="00B26812"/>
    <w:rsid w:val="00B314F5"/>
    <w:rsid w:val="00B33EA5"/>
    <w:rsid w:val="00B36CBB"/>
    <w:rsid w:val="00B36CCF"/>
    <w:rsid w:val="00B40703"/>
    <w:rsid w:val="00B42504"/>
    <w:rsid w:val="00B42B49"/>
    <w:rsid w:val="00B46CEB"/>
    <w:rsid w:val="00B5536C"/>
    <w:rsid w:val="00B56827"/>
    <w:rsid w:val="00B57689"/>
    <w:rsid w:val="00B60F4B"/>
    <w:rsid w:val="00B649C9"/>
    <w:rsid w:val="00B701FC"/>
    <w:rsid w:val="00B706AE"/>
    <w:rsid w:val="00B72891"/>
    <w:rsid w:val="00B736FA"/>
    <w:rsid w:val="00B80C43"/>
    <w:rsid w:val="00B80E55"/>
    <w:rsid w:val="00B81693"/>
    <w:rsid w:val="00B86DA4"/>
    <w:rsid w:val="00B87A6C"/>
    <w:rsid w:val="00BA1030"/>
    <w:rsid w:val="00BA14AA"/>
    <w:rsid w:val="00BA1591"/>
    <w:rsid w:val="00BA1A04"/>
    <w:rsid w:val="00BA48E6"/>
    <w:rsid w:val="00BA5566"/>
    <w:rsid w:val="00BA7D31"/>
    <w:rsid w:val="00BB3592"/>
    <w:rsid w:val="00BB44B9"/>
    <w:rsid w:val="00BC4E94"/>
    <w:rsid w:val="00BD2182"/>
    <w:rsid w:val="00BD2BAC"/>
    <w:rsid w:val="00BD4A62"/>
    <w:rsid w:val="00BE01F3"/>
    <w:rsid w:val="00BE09AF"/>
    <w:rsid w:val="00BE1614"/>
    <w:rsid w:val="00BE3BAE"/>
    <w:rsid w:val="00BE59D4"/>
    <w:rsid w:val="00BF43CC"/>
    <w:rsid w:val="00C0160D"/>
    <w:rsid w:val="00C02662"/>
    <w:rsid w:val="00C03FDA"/>
    <w:rsid w:val="00C04849"/>
    <w:rsid w:val="00C04B43"/>
    <w:rsid w:val="00C07054"/>
    <w:rsid w:val="00C1182E"/>
    <w:rsid w:val="00C16660"/>
    <w:rsid w:val="00C32274"/>
    <w:rsid w:val="00C33333"/>
    <w:rsid w:val="00C33AEB"/>
    <w:rsid w:val="00C33D49"/>
    <w:rsid w:val="00C42E39"/>
    <w:rsid w:val="00C45BF9"/>
    <w:rsid w:val="00C5331E"/>
    <w:rsid w:val="00C55BB9"/>
    <w:rsid w:val="00C55BE7"/>
    <w:rsid w:val="00C601A9"/>
    <w:rsid w:val="00C65031"/>
    <w:rsid w:val="00C67BA1"/>
    <w:rsid w:val="00C707C0"/>
    <w:rsid w:val="00C71901"/>
    <w:rsid w:val="00C81850"/>
    <w:rsid w:val="00C820F8"/>
    <w:rsid w:val="00C82F0A"/>
    <w:rsid w:val="00C846F0"/>
    <w:rsid w:val="00C90870"/>
    <w:rsid w:val="00C929A5"/>
    <w:rsid w:val="00C97291"/>
    <w:rsid w:val="00CA1047"/>
    <w:rsid w:val="00CA15FC"/>
    <w:rsid w:val="00CA6113"/>
    <w:rsid w:val="00CB0808"/>
    <w:rsid w:val="00CB2245"/>
    <w:rsid w:val="00CB7FB1"/>
    <w:rsid w:val="00CC2D26"/>
    <w:rsid w:val="00CC51F8"/>
    <w:rsid w:val="00CC66E1"/>
    <w:rsid w:val="00CD23CC"/>
    <w:rsid w:val="00CE47A8"/>
    <w:rsid w:val="00D0034F"/>
    <w:rsid w:val="00D042B4"/>
    <w:rsid w:val="00D116E6"/>
    <w:rsid w:val="00D118C8"/>
    <w:rsid w:val="00D144E5"/>
    <w:rsid w:val="00D23FAC"/>
    <w:rsid w:val="00D3170B"/>
    <w:rsid w:val="00D32F00"/>
    <w:rsid w:val="00D334AB"/>
    <w:rsid w:val="00D3724D"/>
    <w:rsid w:val="00D42364"/>
    <w:rsid w:val="00D42BA0"/>
    <w:rsid w:val="00D507D5"/>
    <w:rsid w:val="00D51EB4"/>
    <w:rsid w:val="00D52FB1"/>
    <w:rsid w:val="00D52FC2"/>
    <w:rsid w:val="00D56AAC"/>
    <w:rsid w:val="00D6218D"/>
    <w:rsid w:val="00D6250E"/>
    <w:rsid w:val="00D62907"/>
    <w:rsid w:val="00D64B4B"/>
    <w:rsid w:val="00D6578A"/>
    <w:rsid w:val="00D709EA"/>
    <w:rsid w:val="00D7645B"/>
    <w:rsid w:val="00D7723E"/>
    <w:rsid w:val="00D80D87"/>
    <w:rsid w:val="00D8316C"/>
    <w:rsid w:val="00D870BA"/>
    <w:rsid w:val="00D90EA0"/>
    <w:rsid w:val="00D94823"/>
    <w:rsid w:val="00D957C7"/>
    <w:rsid w:val="00D9687B"/>
    <w:rsid w:val="00D97CAF"/>
    <w:rsid w:val="00DA0ABC"/>
    <w:rsid w:val="00DB1B5E"/>
    <w:rsid w:val="00DB4E9F"/>
    <w:rsid w:val="00DB60A5"/>
    <w:rsid w:val="00DB70C9"/>
    <w:rsid w:val="00DD10F8"/>
    <w:rsid w:val="00DE3DB5"/>
    <w:rsid w:val="00DE5DD7"/>
    <w:rsid w:val="00DE5E36"/>
    <w:rsid w:val="00DE68F9"/>
    <w:rsid w:val="00DF067A"/>
    <w:rsid w:val="00E0313A"/>
    <w:rsid w:val="00E05086"/>
    <w:rsid w:val="00E11089"/>
    <w:rsid w:val="00E14CDE"/>
    <w:rsid w:val="00E1791D"/>
    <w:rsid w:val="00E2003C"/>
    <w:rsid w:val="00E24D32"/>
    <w:rsid w:val="00E25253"/>
    <w:rsid w:val="00E374BC"/>
    <w:rsid w:val="00E41AF4"/>
    <w:rsid w:val="00E42E09"/>
    <w:rsid w:val="00E42F88"/>
    <w:rsid w:val="00E46830"/>
    <w:rsid w:val="00E5019C"/>
    <w:rsid w:val="00E50B4C"/>
    <w:rsid w:val="00E53E49"/>
    <w:rsid w:val="00E54B6D"/>
    <w:rsid w:val="00E56733"/>
    <w:rsid w:val="00E600BF"/>
    <w:rsid w:val="00E607F5"/>
    <w:rsid w:val="00E81E93"/>
    <w:rsid w:val="00E82929"/>
    <w:rsid w:val="00E82A64"/>
    <w:rsid w:val="00E84C3F"/>
    <w:rsid w:val="00E858F5"/>
    <w:rsid w:val="00E85FF0"/>
    <w:rsid w:val="00E96FFE"/>
    <w:rsid w:val="00EA6A68"/>
    <w:rsid w:val="00EB0FF0"/>
    <w:rsid w:val="00EB31C1"/>
    <w:rsid w:val="00EB561D"/>
    <w:rsid w:val="00EB6194"/>
    <w:rsid w:val="00EC2DC1"/>
    <w:rsid w:val="00EC3186"/>
    <w:rsid w:val="00EC4FD8"/>
    <w:rsid w:val="00EC6113"/>
    <w:rsid w:val="00EC6546"/>
    <w:rsid w:val="00ED615B"/>
    <w:rsid w:val="00EE6845"/>
    <w:rsid w:val="00F020E6"/>
    <w:rsid w:val="00F028CF"/>
    <w:rsid w:val="00F04A49"/>
    <w:rsid w:val="00F10372"/>
    <w:rsid w:val="00F15C36"/>
    <w:rsid w:val="00F15D50"/>
    <w:rsid w:val="00F16FE1"/>
    <w:rsid w:val="00F240CA"/>
    <w:rsid w:val="00F269CF"/>
    <w:rsid w:val="00F271DA"/>
    <w:rsid w:val="00F2726C"/>
    <w:rsid w:val="00F30D64"/>
    <w:rsid w:val="00F31789"/>
    <w:rsid w:val="00F330B6"/>
    <w:rsid w:val="00F3774D"/>
    <w:rsid w:val="00F55D99"/>
    <w:rsid w:val="00F70BE4"/>
    <w:rsid w:val="00F73AD9"/>
    <w:rsid w:val="00F73FC7"/>
    <w:rsid w:val="00F758A5"/>
    <w:rsid w:val="00F82289"/>
    <w:rsid w:val="00F91331"/>
    <w:rsid w:val="00F958B8"/>
    <w:rsid w:val="00F9647E"/>
    <w:rsid w:val="00FA05C8"/>
    <w:rsid w:val="00FA3970"/>
    <w:rsid w:val="00FB1411"/>
    <w:rsid w:val="00FB1AEE"/>
    <w:rsid w:val="00FB1D9D"/>
    <w:rsid w:val="00FB38EA"/>
    <w:rsid w:val="00FB7673"/>
    <w:rsid w:val="00FC4D82"/>
    <w:rsid w:val="00FC658B"/>
    <w:rsid w:val="00FC6CAB"/>
    <w:rsid w:val="00FD27E0"/>
    <w:rsid w:val="00FD532C"/>
    <w:rsid w:val="00FD68AA"/>
    <w:rsid w:val="00FD6CCF"/>
    <w:rsid w:val="00FF00E4"/>
    <w:rsid w:val="00FF0206"/>
    <w:rsid w:val="00FF7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49FC6"/>
  <w15:chartTrackingRefBased/>
  <w15:docId w15:val="{168BA065-3E45-4AEE-A259-5D5061A78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339"/>
    <w:rPr>
      <w:rFonts w:ascii="Microsoft Sans Serif" w:hAnsi="Microsoft Sans Seri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7A01"/>
    <w:pPr>
      <w:ind w:left="720"/>
      <w:contextualSpacing/>
    </w:pPr>
  </w:style>
  <w:style w:type="table" w:styleId="TableGrid">
    <w:name w:val="Table Grid"/>
    <w:basedOn w:val="TableNormal"/>
    <w:uiPriority w:val="39"/>
    <w:rsid w:val="00C84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0CAB"/>
    <w:rPr>
      <w:color w:val="0563C1" w:themeColor="hyperlink"/>
      <w:u w:val="single"/>
    </w:rPr>
  </w:style>
  <w:style w:type="character" w:styleId="UnresolvedMention">
    <w:name w:val="Unresolved Mention"/>
    <w:basedOn w:val="DefaultParagraphFont"/>
    <w:uiPriority w:val="99"/>
    <w:semiHidden/>
    <w:unhideWhenUsed/>
    <w:rsid w:val="00570C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youtube.com/watch?v=04XIBe541qs" TargetMode="Externa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youtube.com/watch?v=u8Y6dIjxhYo&amp;t=25s"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www.youtube.com/watch?v=TpFms4Sa3m0" TargetMode="Externa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yperlink" Target="https://www.youtube.com/watch?v=YCXvzwQcLBo" TargetMode="External"/><Relationship Id="rId28" Type="http://schemas.openxmlformats.org/officeDocument/2006/relationships/hyperlink" Target="https://www.youtube.com/watch?v=VTnzmwxPtuc"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yperlink" Target="https://doi.org/10.1371/journal.pone.0293402" TargetMode="External"/><Relationship Id="rId27" Type="http://schemas.openxmlformats.org/officeDocument/2006/relationships/hyperlink" Target="https://www.youtube.com/watch?v=0LkbN2TSi3Q"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27b5f0f980b4fd58898cd625918b481 xmlns="4c0a2341-30f1-4c7a-b720-9c885867b596">
      <Terms xmlns="http://schemas.microsoft.com/office/infopath/2007/PartnerControls"/>
    </n27b5f0f980b4fd58898cd625918b481>
    <TaxCatchAll xmlns="4c0a2341-30f1-4c7a-b720-9c885867b596" xsi:nil="true"/>
    <TaxKeywordTaxHTField xmlns="4c0a2341-30f1-4c7a-b720-9c885867b596">
      <Terms xmlns="http://schemas.microsoft.com/office/infopath/2007/PartnerControls"/>
    </TaxKeywordTaxHTField>
    <lcf76f155ced4ddcb4097134ff3c332f xmlns="a2824c48-80ac-4368-b62d-2297cbced6d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6968E2A0B6A74BAC5B41CF8BA910AA" ma:contentTypeVersion="22" ma:contentTypeDescription="Create a new document." ma:contentTypeScope="" ma:versionID="9f1584c15001cdabb5e97e3227a5d031">
  <xsd:schema xmlns:xsd="http://www.w3.org/2001/XMLSchema" xmlns:xs="http://www.w3.org/2001/XMLSchema" xmlns:p="http://schemas.microsoft.com/office/2006/metadata/properties" xmlns:ns2="a2824c48-80ac-4368-b62d-2297cbced6d2" xmlns:ns3="4c0a2341-30f1-4c7a-b720-9c885867b596" targetNamespace="http://schemas.microsoft.com/office/2006/metadata/properties" ma:root="true" ma:fieldsID="241732fad2db844f4a28b8495f06a0c4" ns2:_="" ns3:_="">
    <xsd:import namespace="a2824c48-80ac-4368-b62d-2297cbced6d2"/>
    <xsd:import namespace="4c0a2341-30f1-4c7a-b720-9c885867b5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n27b5f0f980b4fd58898cd625918b481" minOccurs="0"/>
                <xsd:element ref="ns3:TaxCatchAll" minOccurs="0"/>
                <xsd:element ref="ns3:TaxKeywordTaxHTField"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824c48-80ac-4368-b62d-2297cbced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f1f209c-4085-4296-9d53-8a2a91d03a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a2341-30f1-4c7a-b720-9c885867b596" elementFormDefault="qualified">
    <xsd:import namespace="http://schemas.microsoft.com/office/2006/documentManagement/types"/>
    <xsd:import namespace="http://schemas.microsoft.com/office/infopath/2007/PartnerControls"/>
    <xsd:element name="n27b5f0f980b4fd58898cd625918b481" ma:index="13" nillable="true" ma:taxonomy="true" ma:internalName="n27b5f0f980b4fd58898cd625918b481" ma:taxonomyFieldName="Chelonia" ma:displayName="Chelonia" ma:default="" ma:fieldId="{727b5f0f-980b-4fd5-8898-cd625918b481}" ma:taxonomyMulti="true" ma:sspId="df1f209c-4085-4296-9d53-8a2a91d03a14" ma:termSetId="f73cc960-b880-4d1a-866a-440a81fe7a09" ma:anchorId="00000000-0000-0000-0000-000000000000" ma:open="true" ma:isKeyword="false">
      <xsd:complexType>
        <xsd:sequence>
          <xsd:element ref="pc:Terms" minOccurs="0" maxOccurs="1"/>
        </xsd:sequence>
      </xsd:complexType>
    </xsd:element>
    <xsd:element name="TaxCatchAll" ma:index="14" nillable="true" ma:displayName="Taxonomy Catch All Column" ma:hidden="true" ma:list="{9913b0d5-946b-4a62-811b-facc017762f5}" ma:internalName="TaxCatchAll" ma:showField="CatchAllData" ma:web="4c0a2341-30f1-4c7a-b720-9c885867b596">
      <xsd:complexType>
        <xsd:complexContent>
          <xsd:extension base="dms:MultiChoiceLookup">
            <xsd:sequence>
              <xsd:element name="Value" type="dms:Lookup" maxOccurs="unbounded" minOccurs="0" nillable="true"/>
            </xsd:sequence>
          </xsd:extension>
        </xsd:complexContent>
      </xsd:complexType>
    </xsd:element>
    <xsd:element name="TaxKeywordTaxHTField" ma:index="16" nillable="true" ma:taxonomy="true" ma:internalName="TaxKeywordTaxHTField" ma:taxonomyFieldName="TaxKeyword" ma:displayName="Enterprise Keywords" ma:fieldId="{23f27201-bee3-471e-b2e7-b64fd8b7ca38}" ma:taxonomyMulti="true" ma:sspId="df1f209c-4085-4296-9d53-8a2a91d03a1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8D2EFD-5B43-4316-BE47-DDB8FCB0BDA8}">
  <ds:schemaRefs>
    <ds:schemaRef ds:uri="http://schemas.microsoft.com/sharepoint/v3/contenttype/forms"/>
  </ds:schemaRefs>
</ds:datastoreItem>
</file>

<file path=customXml/itemProps2.xml><?xml version="1.0" encoding="utf-8"?>
<ds:datastoreItem xmlns:ds="http://schemas.openxmlformats.org/officeDocument/2006/customXml" ds:itemID="{D9C83AA2-7219-4557-AAC2-4D805713FE31}">
  <ds:schemaRefs>
    <ds:schemaRef ds:uri="http://schemas.microsoft.com/office/2006/metadata/properties"/>
    <ds:schemaRef ds:uri="http://schemas.microsoft.com/office/infopath/2007/PartnerControls"/>
    <ds:schemaRef ds:uri="4c0a2341-30f1-4c7a-b720-9c885867b596"/>
    <ds:schemaRef ds:uri="a2824c48-80ac-4368-b62d-2297cbced6d2"/>
  </ds:schemaRefs>
</ds:datastoreItem>
</file>

<file path=customXml/itemProps3.xml><?xml version="1.0" encoding="utf-8"?>
<ds:datastoreItem xmlns:ds="http://schemas.openxmlformats.org/officeDocument/2006/customXml" ds:itemID="{E65C47FE-6556-4AE9-AD04-89D1B567027E}"/>
</file>

<file path=docProps/app.xml><?xml version="1.0" encoding="utf-8"?>
<Properties xmlns="http://schemas.openxmlformats.org/officeDocument/2006/extended-properties" xmlns:vt="http://schemas.openxmlformats.org/officeDocument/2006/docPropsVTypes">
  <Template>Normal.dotm</Template>
  <TotalTime>14</TotalTime>
  <Pages>17</Pages>
  <Words>3655</Words>
  <Characters>20837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Tregenza</dc:creator>
  <cp:keywords/>
  <dc:description/>
  <cp:lastModifiedBy>Nick Tregenza</cp:lastModifiedBy>
  <cp:revision>654</cp:revision>
  <dcterms:created xsi:type="dcterms:W3CDTF">2022-04-09T08:57:00Z</dcterms:created>
  <dcterms:modified xsi:type="dcterms:W3CDTF">2023-11-25T12:11:00Z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0x0101002E6968E2A0B6A74BAC5B41CF8BA910AA</vt:lpwstr>
  </property>
  <property fmtid="{D5CDD505-2E9C-101B-9397-08002B2CF9AE}" pid="4" name="Chelonia">
    <vt:lpwstr/>
  </property>
  <property fmtid="{D5CDD505-2E9C-101B-9397-08002B2CF9AE}" pid="5" name="MediaServiceImageTags">
    <vt:lpwstr/>
  </property>
</Properties>
</file>